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689"/>
      </w:tblGrid>
      <w:tr w:rsidR="00A1569C" w:rsidRPr="00EA4EBE" w14:paraId="55A5CEA9" w14:textId="77777777" w:rsidTr="00B1511C">
        <w:tc>
          <w:tcPr>
            <w:tcW w:w="4808" w:type="dxa"/>
          </w:tcPr>
          <w:p w14:paraId="55A5CEA2" w14:textId="4B97EF85" w:rsidR="00A1569C" w:rsidRPr="00EA4EBE" w:rsidRDefault="00A1569C" w:rsidP="00EA4EBE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14:paraId="6EEC70F5" w14:textId="77777777" w:rsidR="00125B08" w:rsidRPr="00125B08" w:rsidRDefault="00125B08" w:rsidP="001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08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7FB656DE" w14:textId="77777777" w:rsidR="00125B08" w:rsidRPr="00125B08" w:rsidRDefault="00125B08" w:rsidP="001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08">
              <w:rPr>
                <w:rFonts w:ascii="Times New Roman" w:hAnsi="Times New Roman" w:cs="Times New Roman"/>
                <w:sz w:val="24"/>
                <w:szCs w:val="24"/>
              </w:rPr>
              <w:t>МБОУ «Кайбальская СШ»</w:t>
            </w:r>
          </w:p>
          <w:p w14:paraId="112F8A32" w14:textId="77777777" w:rsidR="00125B08" w:rsidRPr="00125B08" w:rsidRDefault="00125B08" w:rsidP="0012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08">
              <w:rPr>
                <w:rFonts w:ascii="Times New Roman" w:hAnsi="Times New Roman" w:cs="Times New Roman"/>
                <w:sz w:val="24"/>
                <w:szCs w:val="24"/>
              </w:rPr>
              <w:t>Николаюк Е.А.</w:t>
            </w:r>
          </w:p>
          <w:p w14:paraId="55A5CEA8" w14:textId="67D56A44" w:rsidR="00A1569C" w:rsidRPr="00EA4EBE" w:rsidRDefault="00125B08" w:rsidP="00125B0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B08">
              <w:rPr>
                <w:rFonts w:ascii="Times New Roman" w:hAnsi="Times New Roman" w:cs="Times New Roman"/>
                <w:sz w:val="24"/>
                <w:szCs w:val="24"/>
              </w:rPr>
              <w:t>Приказ № 313 от «29» 08 2025 г.</w:t>
            </w:r>
          </w:p>
        </w:tc>
      </w:tr>
      <w:tr w:rsidR="00A1569C" w:rsidRPr="00EA4EBE" w14:paraId="55A5CEB2" w14:textId="77777777" w:rsidTr="00B1511C">
        <w:tc>
          <w:tcPr>
            <w:tcW w:w="4808" w:type="dxa"/>
          </w:tcPr>
          <w:p w14:paraId="55A5CEB0" w14:textId="5CBDF87E" w:rsidR="00EA4EBE" w:rsidRPr="00EA4EBE" w:rsidRDefault="00EA4EBE" w:rsidP="00A1569C">
            <w:pPr>
              <w:spacing w:line="276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14:paraId="55A5CEB1" w14:textId="77777777" w:rsidR="00A1569C" w:rsidRPr="00EA4EBE" w:rsidRDefault="00A1569C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5CEB3" w14:textId="77777777" w:rsidR="00A1569C" w:rsidRPr="00EA4EBE" w:rsidRDefault="00A1569C" w:rsidP="00A156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A5CEB4" w14:textId="2D0CD1F2" w:rsidR="00A1569C" w:rsidRPr="00EA4EBE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A4EBE">
        <w:rPr>
          <w:rFonts w:ascii="Times New Roman" w:hAnsi="Times New Roman" w:cs="Times New Roman"/>
          <w:b/>
          <w:sz w:val="24"/>
          <w:szCs w:val="24"/>
          <w:lang w:bidi="ru-RU"/>
        </w:rPr>
        <w:t>Положение о внутренней системе оценки качества образования в</w:t>
      </w:r>
    </w:p>
    <w:p w14:paraId="55A5CEB7" w14:textId="54E7D704" w:rsidR="00A1569C" w:rsidRPr="00EA4EBE" w:rsidRDefault="00125B08" w:rsidP="00125B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B08">
        <w:rPr>
          <w:rFonts w:ascii="Times New Roman" w:hAnsi="Times New Roman" w:cs="Times New Roman"/>
          <w:b/>
          <w:w w:val="115"/>
          <w:sz w:val="24"/>
          <w:szCs w:val="24"/>
        </w:rPr>
        <w:t>МБОУ «Кайбальская СШ»</w:t>
      </w:r>
    </w:p>
    <w:p w14:paraId="55A5CEB8" w14:textId="77777777" w:rsidR="00B83F53" w:rsidRPr="00EA4EBE" w:rsidRDefault="008C7E6A" w:rsidP="00A156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5A5CEB9" w14:textId="2AC3443C" w:rsidR="00B83F53" w:rsidRPr="00EA4EBE" w:rsidRDefault="008C7E6A" w:rsidP="00A1569C">
      <w:pPr>
        <w:tabs>
          <w:tab w:val="left" w:pos="4052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1.1. Положение о внутренней системе оценки качества образования (далее — Положение)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125B08" w:rsidRPr="00125B08">
        <w:rPr>
          <w:rFonts w:ascii="Times New Roman" w:hAnsi="Times New Roman" w:cs="Times New Roman"/>
          <w:sz w:val="24"/>
          <w:szCs w:val="24"/>
        </w:rPr>
        <w:t>МБОУ «Кайбальская СШ»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AB564F" w:rsidRPr="00EA4EBE">
        <w:rPr>
          <w:rFonts w:ascii="Times New Roman" w:hAnsi="Times New Roman" w:cs="Times New Roman"/>
          <w:sz w:val="24"/>
          <w:szCs w:val="24"/>
        </w:rPr>
        <w:t>)</w:t>
      </w:r>
      <w:r w:rsidR="005560C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разработан</w:t>
      </w:r>
      <w:r w:rsidR="00AB564F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55A5CEBA" w14:textId="77777777"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E15D81" w:rsidRPr="00EA4EBE">
        <w:rPr>
          <w:rFonts w:ascii="Times New Roman" w:hAnsi="Times New Roman" w:cs="Times New Roman"/>
          <w:sz w:val="24"/>
          <w:szCs w:val="24"/>
        </w:rPr>
        <w:t>от 29.12.2012</w:t>
      </w:r>
      <w:r w:rsidR="00E15D81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№ 273-ФЗ "Об образовании в Российской Федерации"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EBB" w14:textId="77777777"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Мин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истерством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просвещения России от 31.05.2021 № 286;</w:t>
      </w:r>
    </w:p>
    <w:p w14:paraId="55A5CEBC" w14:textId="77777777"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Министерством просвещения </w:t>
      </w:r>
      <w:r w:rsidR="00B83F53" w:rsidRPr="00EA4EBE">
        <w:rPr>
          <w:rFonts w:ascii="Times New Roman" w:hAnsi="Times New Roman" w:cs="Times New Roman"/>
          <w:sz w:val="24"/>
          <w:szCs w:val="24"/>
        </w:rPr>
        <w:t>России от 31.05.2021 № 287;</w:t>
      </w:r>
    </w:p>
    <w:p w14:paraId="55A5CEBD" w14:textId="77777777" w:rsidR="00B83F53" w:rsidRPr="00EA4EBE" w:rsidRDefault="00A8355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B83F5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EA4EBE">
        <w:rPr>
          <w:rFonts w:ascii="Times New Roman" w:hAnsi="Times New Roman" w:cs="Times New Roman"/>
          <w:sz w:val="24"/>
          <w:szCs w:val="24"/>
        </w:rPr>
        <w:t>России от 17.05.2012 № 413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EBE" w14:textId="77777777" w:rsidR="00CE498A" w:rsidRDefault="00CE498A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России от 22.03.2021 N 115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5A5CEBF" w14:textId="77777777" w:rsidR="00B546A8" w:rsidRPr="00EA4EBE" w:rsidRDefault="00CE498A" w:rsidP="00CE49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546A8" w:rsidRPr="00EA4EBE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и </w:t>
      </w:r>
      <w:r w:rsidR="00B546A8" w:rsidRPr="00EA4EBE">
        <w:rPr>
          <w:rFonts w:ascii="Times New Roman" w:hAnsi="Times New Roman" w:cs="Times New Roman"/>
          <w:sz w:val="24"/>
          <w:szCs w:val="24"/>
        </w:rPr>
        <w:t xml:space="preserve">от 22.09.2017 № 955 «Об утверждении показателей мониторинга системы образования»; </w:t>
      </w:r>
    </w:p>
    <w:p w14:paraId="55A5CEC0" w14:textId="77777777" w:rsidR="00B546A8" w:rsidRPr="00EA4EBE" w:rsidRDefault="00B546A8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14:paraId="55A5CEC1" w14:textId="77777777" w:rsidR="00B83F53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14:paraId="55A5CEC2" w14:textId="77777777" w:rsidR="00CE498A" w:rsidRDefault="00CE498A" w:rsidP="00CE498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N 1642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"Развитие образования";</w:t>
      </w:r>
    </w:p>
    <w:p w14:paraId="55A5CEC3" w14:textId="237D797D" w:rsidR="00A83556" w:rsidRPr="00EA4EBE" w:rsidRDefault="00CE498A" w:rsidP="00CE49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125B08" w:rsidRPr="00125B08">
        <w:rPr>
          <w:rFonts w:ascii="Times New Roman" w:hAnsi="Times New Roman" w:cs="Times New Roman"/>
          <w:sz w:val="24"/>
          <w:szCs w:val="24"/>
        </w:rPr>
        <w:t>МБОУ «Кайбальская СШ»</w:t>
      </w:r>
      <w:bookmarkStart w:id="0" w:name="_GoBack"/>
      <w:bookmarkEnd w:id="0"/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55A5CEC4" w14:textId="77777777"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14:paraId="55A5CEC5" w14:textId="77777777"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14:paraId="55A5CEC6" w14:textId="77777777"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A5CEC7" w14:textId="77777777" w:rsidR="00434A3E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14:paraId="55A5CEC8" w14:textId="77777777"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14:paraId="55A5CEC9" w14:textId="77777777"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5560C3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14:paraId="55A5CECA" w14:textId="77777777"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14:paraId="55A5CECB" w14:textId="77777777"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14:paraId="55A5CECC" w14:textId="77777777"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14:paraId="55A5CECD" w14:textId="77777777"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14:paraId="55A5CECE" w14:textId="77777777"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14:paraId="55A5CECF" w14:textId="77777777"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14:paraId="55A5CED0" w14:textId="77777777"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55A5CED1" w14:textId="77777777"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14:paraId="55A5CED2" w14:textId="77777777"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14:paraId="55A5CED3" w14:textId="77777777"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14:paraId="55A5CED4" w14:textId="77777777"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14:paraId="55A5CED5" w14:textId="77777777"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14:paraId="55A5CED6" w14:textId="77777777"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5CED7" w14:textId="77777777"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D275F2" w:rsidRPr="00EA4EBE">
        <w:rPr>
          <w:rFonts w:ascii="Times New Roman" w:hAnsi="Times New Roman" w:cs="Times New Roman"/>
          <w:sz w:val="24"/>
          <w:szCs w:val="24"/>
        </w:rPr>
        <w:t>руководителя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5A5CED8" w14:textId="77777777"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14:paraId="55A5CED9" w14:textId="77777777"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5CEDA" w14:textId="77777777"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14:paraId="55A5CEDB" w14:textId="77777777"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14:paraId="55A5CEDC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EDD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5CEDE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14:paraId="55A5CEDF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 совершенствованию образовательной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14:paraId="55A5CEE0" w14:textId="77777777" w:rsidR="00D402D5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14:paraId="55A5CEE1" w14:textId="77777777"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14:paraId="55A5CEE2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14:paraId="55A5CEE3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14:paraId="55A5CEE4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14:paraId="55A5CEE5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EE6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14:paraId="55A5CEE7" w14:textId="77777777"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14:paraId="55A5CEE8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EE9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14:paraId="55A5CEEA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14:paraId="55A5CEEB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14:paraId="55A5CEEC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14:paraId="55A5CEED" w14:textId="77777777"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14:paraId="55A5CEEE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14:paraId="55A5CEEF" w14:textId="77777777"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14:paraId="55A5CEF0" w14:textId="77777777"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14:paraId="55A5CEF1" w14:textId="77777777"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14:paraId="55A5CEF2" w14:textId="77777777"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14:paraId="55A5CEF3" w14:textId="77777777"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5CEF4" w14:textId="77777777"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14:paraId="55A5CEF5" w14:textId="77777777"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14:paraId="55A5CEF6" w14:textId="77777777"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14:paraId="55A5CEF7" w14:textId="77777777"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14:paraId="55A5CEF8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14:paraId="55A5CEF9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критериальных подходов, инструментов и результатов; </w:t>
      </w:r>
    </w:p>
    <w:p w14:paraId="55A5CEFA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14:paraId="55A5CEFB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14:paraId="55A5CEFC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14:paraId="55A5CEFD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14:paraId="55A5CEFE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14:paraId="55A5CEFF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14:paraId="55A5CF00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14:paraId="55A5CF01" w14:textId="77777777"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14:paraId="55A5CF02" w14:textId="77777777" w:rsidR="00AC184A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14:paraId="55A5CF03" w14:textId="77777777"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5CF04" w14:textId="77777777"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14:paraId="55A5CF05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14:paraId="55A5CF06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A5CF07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14:paraId="55A5CF08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научно-методический совет, </w:t>
      </w:r>
    </w:p>
    <w:p w14:paraId="55A5CF09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14:paraId="55A5CF0A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5CF0B" w14:textId="77777777"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14:paraId="55A5CF0C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14:paraId="55A5CF0D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14:paraId="55A5CF0E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14:paraId="55A5CF0F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10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14:paraId="55A5CF11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работников образовательной организации и общественных экспертов к осуществлению контрольно-оценочных процедур; </w:t>
      </w:r>
    </w:p>
    <w:p w14:paraId="55A5CF12" w14:textId="77777777"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районный и городской уровни системы оценки качества образования; </w:t>
      </w:r>
    </w:p>
    <w:p w14:paraId="55A5CF13" w14:textId="77777777"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работы образовательной организации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14:paraId="55A5CF14" w14:textId="77777777"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14:paraId="55A5CF15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14:paraId="55A5CF16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17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14:paraId="55A5CF18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14:paraId="55A5CF19" w14:textId="77777777"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системы оценки качества образования образовательной организации; </w:t>
      </w:r>
    </w:p>
    <w:p w14:paraId="55A5CF1A" w14:textId="77777777"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14:paraId="55A5CF1B" w14:textId="77777777"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14:paraId="55A5CF1C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14:paraId="55A5CF1D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заслушивает информацию и отчеты педагогических работников, доклады представителей организаций и учреждений, взаимодействующих с</w:t>
      </w:r>
      <w:r w:rsidR="004D66E7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</w:t>
      </w:r>
      <w:r w:rsidRPr="00EA4EBE">
        <w:rPr>
          <w:rFonts w:ascii="Times New Roman" w:hAnsi="Times New Roman" w:cs="Times New Roman"/>
          <w:sz w:val="24"/>
          <w:szCs w:val="24"/>
        </w:rPr>
        <w:lastRenderedPageBreak/>
        <w:t>гигиенического режима в образовательной организации, об охране труда, здоровья и жизни обучающихся и другие вопросы образовательной деятельности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1E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14:paraId="55A5CF1F" w14:textId="77777777" w:rsidR="00F12A12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Научно-методический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A5CF20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 </w:t>
      </w:r>
    </w:p>
    <w:p w14:paraId="55A5CF21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содействуют подготовке работников образовательной организации и общественных экспертов к осуществлению контрольно-оценочных процедур; </w:t>
      </w:r>
    </w:p>
    <w:p w14:paraId="55A5CF22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14:paraId="55A5CF23" w14:textId="77777777"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14:paraId="55A5CF24" w14:textId="77777777"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14:paraId="55A5CF25" w14:textId="77777777"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5CF26" w14:textId="77777777"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27" w14:textId="77777777"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28" w14:textId="77777777"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14:paraId="55A5CF29" w14:textId="77777777"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14:paraId="55A5CF2A" w14:textId="77777777"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14:paraId="55A5CF2B" w14:textId="77777777"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14:paraId="55A5CF2C" w14:textId="77777777"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5CF2D" w14:textId="77777777"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14:paraId="55A5CF2E" w14:textId="77777777"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14:paraId="55A5CF2F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реализуемых в ОО образовательных программ;</w:t>
      </w:r>
    </w:p>
    <w:p w14:paraId="55A5CF30" w14:textId="77777777"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14:paraId="55A5CF31" w14:textId="77777777"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32" w14:textId="77777777"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условий образовательной деятельности; </w:t>
      </w:r>
    </w:p>
    <w:p w14:paraId="55A5CF33" w14:textId="77777777"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14:paraId="55A5CF34" w14:textId="77777777"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14:paraId="55A5CF35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55A5CF36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55A5CF37" w14:textId="77777777"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5A5CF38" w14:textId="77777777"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14:paraId="55A5CF39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14:paraId="55A5CF3A" w14:textId="77777777"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ОО; </w:t>
      </w:r>
    </w:p>
    <w:p w14:paraId="55A5CF3B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-соответствие форм и методов оценки планируемых результатов содержанию программы.</w:t>
      </w:r>
    </w:p>
    <w:p w14:paraId="55A5CF3C" w14:textId="77777777"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14:paraId="55A5CF3D" w14:textId="77777777"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55A5CF3E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индивидуальных образовательных траекторий, обучающихся;</w:t>
      </w:r>
    </w:p>
    <w:p w14:paraId="55A5CF3F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14:paraId="55A5CF40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14:paraId="55A5CF41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14:paraId="55A5CF42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психолого-педагогического сопровождения самоорганизации и познавательной самомотивации обучающихся;</w:t>
      </w:r>
    </w:p>
    <w:p w14:paraId="55A5CF43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14:paraId="55A5CF44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14:paraId="55A5CF45" w14:textId="77777777"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14:paraId="55A5CF46" w14:textId="77777777"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14:paraId="55A5CF47" w14:textId="77777777"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методического совета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5A5CF48" w14:textId="77777777"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304896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14:paraId="55A5CF49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(НИКО)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5CF4A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6969A0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14:paraId="55A5CF4B" w14:textId="77777777" w:rsidR="00304896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районные мониторинговые исследования и диагностические работы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14:paraId="55A5CF4C" w14:textId="77777777"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4D" w14:textId="77777777"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метапредметные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4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4E" w14:textId="77777777"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14:paraId="55A5CF4F" w14:textId="77777777"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здоровье обучающихся (в динамике); </w:t>
      </w:r>
    </w:p>
    <w:p w14:paraId="55A5CF50" w14:textId="77777777"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A5CF51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образовательных организаций, включающие: </w:t>
      </w:r>
    </w:p>
    <w:p w14:paraId="55A5CF52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руководителя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A5CF53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результаты профессиональных педагогических конкурсов, </w:t>
      </w:r>
    </w:p>
    <w:p w14:paraId="55A5CF54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14:paraId="55A5CF55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14:paraId="55A5CF56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14:paraId="55A5CF57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14:paraId="55A5CF58" w14:textId="77777777"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14:paraId="55A5CF59" w14:textId="77777777"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комплексных оценок образовательных организаций и систем рейтингования образовательных организаций. </w:t>
      </w:r>
    </w:p>
    <w:p w14:paraId="55A5CF5A" w14:textId="77777777"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5A5CF5B" w14:textId="77777777"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14:paraId="55A5CF5C" w14:textId="77777777"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14:paraId="55A5CF5D" w14:textId="77777777"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14:paraId="55A5CF5E" w14:textId="77777777"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14:paraId="55A5CF5F" w14:textId="77777777"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14:paraId="55A5CF60" w14:textId="77777777"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14:paraId="55A5CF61" w14:textId="77777777"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5CF62" w14:textId="77777777"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5CF63" w14:textId="77777777"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14:paraId="55A5CF64" w14:textId="77777777"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14:paraId="55A5CF65" w14:textId="77777777"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14:paraId="55A5CF66" w14:textId="77777777"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14:paraId="55A5CF67" w14:textId="77777777"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средствам массовой информации через публичный доклад директора образовательной организации, самообследование; </w:t>
      </w:r>
    </w:p>
    <w:p w14:paraId="55A5CF68" w14:textId="77777777"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размещение аналитических материалов, результатов оценки качества образования на официальном сайте образовательной организации. </w:t>
      </w:r>
    </w:p>
    <w:p w14:paraId="55A5CF69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14:paraId="55A5CF6A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14:paraId="55A5CF6B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14:paraId="55A5CF6C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14:paraId="55A5CF6D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14:paraId="55A5CF6E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D37CF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A5CF6F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14:paraId="55A5CF70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14:paraId="55A5CF71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14:paraId="55A5CF72" w14:textId="77777777"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14:paraId="55A5CF73" w14:textId="77777777"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5CF74" w14:textId="77777777"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14:paraId="55A5CF75" w14:textId="77777777"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14:paraId="55A5CF76" w14:textId="77777777"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3F3149" w:rsidRPr="00EA4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A5CF77" w14:textId="77777777"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14:paraId="55A5CF78" w14:textId="77777777"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14:paraId="55A5CF79" w14:textId="77777777"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A5CF7A" w14:textId="77777777"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анкетно-опросный материал; шаблоны стандартизованных форм и др.;</w:t>
      </w:r>
    </w:p>
    <w:p w14:paraId="55A5CF7B" w14:textId="77777777"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3C6396">
        <w:rPr>
          <w:rFonts w:ascii="Times New Roman" w:hAnsi="Times New Roman" w:cs="Times New Roman"/>
          <w:bCs/>
          <w:sz w:val="24"/>
          <w:szCs w:val="24"/>
        </w:rPr>
        <w:t>образовательным учреждением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A5CF7C" w14:textId="77777777"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55A5CF7D" w14:textId="77777777"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5CF7E" w14:textId="77777777" w:rsidR="00EF7F71" w:rsidRPr="00EA4EBE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240073" w:rsidRPr="00EA4EB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55A5CF7F" w14:textId="77777777"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14:paraId="55A5CF80" w14:textId="77777777"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186"/>
        <w:gridCol w:w="5566"/>
      </w:tblGrid>
      <w:tr w:rsidR="00EF7F71" w:rsidRPr="00EA4EBE" w14:paraId="55A5CF84" w14:textId="77777777" w:rsidTr="000652D9">
        <w:tc>
          <w:tcPr>
            <w:tcW w:w="0" w:type="auto"/>
            <w:vAlign w:val="center"/>
          </w:tcPr>
          <w:p w14:paraId="55A5CF81" w14:textId="77777777"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14:paraId="55A5CF82" w14:textId="77777777"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14:paraId="55A5CF83" w14:textId="77777777"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14:paraId="55A5CF8B" w14:textId="77777777" w:rsidTr="00D275F2">
        <w:tc>
          <w:tcPr>
            <w:tcW w:w="0" w:type="auto"/>
          </w:tcPr>
          <w:p w14:paraId="55A5CF85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14:paraId="55A5CF86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14:paraId="55A5CF87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A5CF88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89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8A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14:paraId="55A5CF90" w14:textId="77777777" w:rsidTr="00D275F2">
        <w:tc>
          <w:tcPr>
            <w:tcW w:w="0" w:type="auto"/>
          </w:tcPr>
          <w:p w14:paraId="55A5CF8C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14:paraId="55A5CF8D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14:paraId="55A5CF8E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8F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14:paraId="55A5CF9B" w14:textId="77777777" w:rsidTr="00D275F2">
        <w:tc>
          <w:tcPr>
            <w:tcW w:w="0" w:type="auto"/>
          </w:tcPr>
          <w:p w14:paraId="55A5CF91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14:paraId="55A5CF92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14:paraId="55A5CF93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реализуемых 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94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14:paraId="55A5CF95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начального общего;</w:t>
            </w:r>
          </w:p>
          <w:p w14:paraId="55A5CF96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основного общего;</w:t>
            </w:r>
          </w:p>
          <w:p w14:paraId="55A5CF97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среднего общего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98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99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9A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14:paraId="55A5CFA4" w14:textId="77777777" w:rsidTr="00D275F2">
        <w:tc>
          <w:tcPr>
            <w:tcW w:w="0" w:type="auto"/>
          </w:tcPr>
          <w:p w14:paraId="55A5CF9C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14:paraId="55A5CF9D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14:paraId="55A5CF9E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9F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A0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A1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 Всероссийской олимпиады школьников (по уровням)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A2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A3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</w:t>
            </w:r>
            <w:r w:rsidR="008E5CDB"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(например, итоги индивидуального учета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образовательных результатов в технологии Портфолио)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="003375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14:paraId="55A5CFB2" w14:textId="77777777" w:rsidTr="00D275F2">
        <w:tc>
          <w:tcPr>
            <w:tcW w:w="0" w:type="auto"/>
          </w:tcPr>
          <w:p w14:paraId="55A5CFA5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0" w:type="auto"/>
          </w:tcPr>
          <w:p w14:paraId="55A5CFA6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14:paraId="55A5CFA7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A8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A9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A5CFAA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14:paraId="55A5CFAB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очно-заочной форме;</w:t>
            </w:r>
          </w:p>
          <w:p w14:paraId="55A5CFAC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заочной форме.</w:t>
            </w:r>
          </w:p>
          <w:p w14:paraId="55A5CFAD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AE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AF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ООП:</w:t>
            </w:r>
          </w:p>
          <w:p w14:paraId="55A5CFB0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технологий;</w:t>
            </w:r>
          </w:p>
          <w:p w14:paraId="55A5CFB1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электронных средств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14:paraId="55A5CFBD" w14:textId="77777777" w:rsidTr="00D275F2">
        <w:tc>
          <w:tcPr>
            <w:tcW w:w="0" w:type="auto"/>
          </w:tcPr>
          <w:p w14:paraId="55A5CFB3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0" w:type="auto"/>
          </w:tcPr>
          <w:p w14:paraId="55A5CFB4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14:paraId="55A5CFB5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вузы и ссузы </w:t>
            </w:r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соответствии с профилем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B6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старших классов, поступивших:</w:t>
            </w:r>
          </w:p>
          <w:p w14:paraId="55A5CFB7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вузы, </w:t>
            </w:r>
          </w:p>
          <w:p w14:paraId="55A5CFB8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B9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14:paraId="55A5CFBA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A5CFBB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A5CFBC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поступивших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14:paraId="55A5CFC6" w14:textId="77777777" w:rsidTr="00D275F2">
        <w:tc>
          <w:tcPr>
            <w:tcW w:w="0" w:type="auto"/>
          </w:tcPr>
          <w:p w14:paraId="55A5CFBE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14:paraId="55A5CFBF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14:paraId="55A5CFC0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C1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C2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C3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14:paraId="55A5CFC4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C5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F71" w:rsidRPr="00EA4EBE" w14:paraId="55A5CFCC" w14:textId="77777777" w:rsidTr="00D275F2">
        <w:tc>
          <w:tcPr>
            <w:tcW w:w="0" w:type="auto"/>
          </w:tcPr>
          <w:p w14:paraId="55A5CFC7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14:paraId="55A5CFC8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</w:tcPr>
          <w:p w14:paraId="55A5CFC9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A5CFCA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CB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14:paraId="55A5CFD5" w14:textId="77777777" w:rsidTr="00D275F2">
        <w:tc>
          <w:tcPr>
            <w:tcW w:w="0" w:type="auto"/>
          </w:tcPr>
          <w:p w14:paraId="55A5CFCD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9</w:t>
            </w:r>
          </w:p>
        </w:tc>
        <w:tc>
          <w:tcPr>
            <w:tcW w:w="0" w:type="auto"/>
          </w:tcPr>
          <w:p w14:paraId="55A5CFCE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14:paraId="55A5CFCF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14:paraId="55A5CFD0" w14:textId="77777777"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A5CFD1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медиатекой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A5CFD2" w14:textId="77777777"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A5CFD3" w14:textId="77777777"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A5CFD4" w14:textId="77777777"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14:paraId="55A5CFDD" w14:textId="77777777" w:rsidTr="00D275F2">
        <w:tc>
          <w:tcPr>
            <w:tcW w:w="0" w:type="auto"/>
          </w:tcPr>
          <w:p w14:paraId="55A5CFD6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14:paraId="55A5CFD7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14:paraId="55A5CFD8" w14:textId="77777777"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D9" w14:textId="77777777"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14:paraId="55A5CFDA" w14:textId="77777777"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DB" w14:textId="77777777"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DC" w14:textId="77777777"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14:paraId="55A5CFE3" w14:textId="77777777" w:rsidTr="00D275F2">
        <w:tc>
          <w:tcPr>
            <w:tcW w:w="0" w:type="auto"/>
          </w:tcPr>
          <w:p w14:paraId="55A5CFDE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0" w:type="auto"/>
          </w:tcPr>
          <w:p w14:paraId="55A5CFDF" w14:textId="77777777"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14:paraId="55A5CFE0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A5CFE1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14:paraId="55A5CFE2" w14:textId="77777777"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A5CFE4" w14:textId="77777777"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5" w14:textId="77777777"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6" w14:textId="77777777"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7" w14:textId="77777777"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8" w14:textId="77777777"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9" w14:textId="77777777"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A" w14:textId="77777777"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B" w14:textId="77777777"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C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D" w14:textId="77777777"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CFEE" w14:textId="77777777" w:rsidR="001146DD" w:rsidRPr="00EA4EBE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14:paraId="55A5CFEF" w14:textId="77777777"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Чек-лист самооценивания процесса и содержания образования </w:t>
      </w:r>
    </w:p>
    <w:p w14:paraId="55A5CFF0" w14:textId="77777777"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419"/>
        <w:gridCol w:w="2799"/>
      </w:tblGrid>
      <w:tr w:rsidR="001146DD" w:rsidRPr="00EA4EBE" w14:paraId="55A5CFF4" w14:textId="77777777" w:rsidTr="00D275F2">
        <w:tc>
          <w:tcPr>
            <w:tcW w:w="0" w:type="auto"/>
            <w:shd w:val="clear" w:color="auto" w:fill="auto"/>
            <w:vAlign w:val="center"/>
          </w:tcPr>
          <w:p w14:paraId="55A5CFF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5CFF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A5CFF3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1146DD" w:rsidRPr="00EA4EBE" w14:paraId="55A5CFF6" w14:textId="77777777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55A5CFF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14:paraId="55A5CFFA" w14:textId="77777777" w:rsidTr="00D275F2">
        <w:tc>
          <w:tcPr>
            <w:tcW w:w="0" w:type="auto"/>
            <w:shd w:val="clear" w:color="auto" w:fill="auto"/>
          </w:tcPr>
          <w:p w14:paraId="55A5CFF7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55A5CFF8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14:paraId="55A5CFF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CFFD" w14:textId="77777777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5A5CFFB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5A5CFFC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14:paraId="55A5D001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CFFE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CFFF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55A5D000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D005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02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03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14:paraId="55A5D004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D009" w14:textId="77777777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55A5D006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07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55A5D008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D00D" w14:textId="77777777" w:rsidTr="00D275F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55A5D00A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0B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14:paraId="55A5D00C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D011" w14:textId="77777777" w:rsidTr="00D275F2">
        <w:tc>
          <w:tcPr>
            <w:tcW w:w="0" w:type="auto"/>
            <w:vMerge/>
            <w:shd w:val="clear" w:color="auto" w:fill="auto"/>
          </w:tcPr>
          <w:p w14:paraId="55A5D00E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0F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14:paraId="55A5D010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D014" w14:textId="77777777" w:rsidTr="00D275F2">
        <w:tc>
          <w:tcPr>
            <w:tcW w:w="0" w:type="auto"/>
            <w:vMerge w:val="restart"/>
            <w:shd w:val="clear" w:color="auto" w:fill="auto"/>
          </w:tcPr>
          <w:p w14:paraId="55A5D012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5A5D013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14:paraId="55A5D019" w14:textId="77777777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55A5D015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16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14:paraId="55A5D017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55A5D018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14:paraId="55A5D01E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1A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1B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14:paraId="55A5D01C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55A5D01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14:paraId="55A5D023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1F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20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14:paraId="55A5D02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55A5D02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14:paraId="55A5D027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24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25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14:paraId="55A5D02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14:paraId="55A5D02B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28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29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14:paraId="55A5D02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D02F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2C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2D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14:paraId="55A5D02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14:paraId="55A5D033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30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31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14:paraId="55A5D03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D037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34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A5D035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5A5D03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14:paraId="55A5D03B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38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A5D039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A5D03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14:paraId="55A5D03E" w14:textId="77777777" w:rsidTr="00D275F2">
        <w:tc>
          <w:tcPr>
            <w:tcW w:w="0" w:type="auto"/>
            <w:vMerge w:val="restart"/>
            <w:shd w:val="clear" w:color="auto" w:fill="auto"/>
          </w:tcPr>
          <w:p w14:paraId="55A5D03C" w14:textId="77777777"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5A5D03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146DD" w:rsidRPr="00EA4EBE" w14:paraId="55A5D043" w14:textId="77777777" w:rsidTr="00D275F2">
        <w:tc>
          <w:tcPr>
            <w:tcW w:w="0" w:type="auto"/>
            <w:vMerge/>
            <w:shd w:val="clear" w:color="auto" w:fill="auto"/>
          </w:tcPr>
          <w:p w14:paraId="55A5D03F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40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14:paraId="55A5D04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55A5D04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14:paraId="55A5D049" w14:textId="77777777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55A5D044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A5D04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55A5D046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A5D047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14:paraId="55A5D048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14:paraId="55A5D04D" w14:textId="77777777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14:paraId="55A5D04A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A5D04B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A5D04C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14:paraId="55A5D04F" w14:textId="77777777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55A5D04E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14:paraId="55A5D053" w14:textId="77777777" w:rsidTr="00D275F2">
        <w:tc>
          <w:tcPr>
            <w:tcW w:w="0" w:type="auto"/>
            <w:shd w:val="clear" w:color="auto" w:fill="auto"/>
          </w:tcPr>
          <w:p w14:paraId="55A5D050" w14:textId="77777777"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55A5D051" w14:textId="77777777"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14:paraId="55A5D052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14:paraId="55A5D057" w14:textId="77777777" w:rsidTr="00D275F2">
        <w:tc>
          <w:tcPr>
            <w:tcW w:w="0" w:type="auto"/>
            <w:shd w:val="clear" w:color="auto" w:fill="auto"/>
          </w:tcPr>
          <w:p w14:paraId="55A5D054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55A5D055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0" w:type="auto"/>
            <w:shd w:val="clear" w:color="auto" w:fill="auto"/>
          </w:tcPr>
          <w:p w14:paraId="55A5D05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5B" w14:textId="77777777" w:rsidTr="00D275F2">
        <w:tc>
          <w:tcPr>
            <w:tcW w:w="0" w:type="auto"/>
            <w:shd w:val="clear" w:color="auto" w:fill="auto"/>
          </w:tcPr>
          <w:p w14:paraId="55A5D058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55A5D059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14:paraId="55A5D05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1146DD" w:rsidRPr="00EA4EBE" w14:paraId="55A5D05F" w14:textId="77777777" w:rsidTr="00D275F2">
        <w:tc>
          <w:tcPr>
            <w:tcW w:w="0" w:type="auto"/>
            <w:shd w:val="clear" w:color="auto" w:fill="auto"/>
          </w:tcPr>
          <w:p w14:paraId="55A5D05C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55A5D05D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14:paraId="55A5D05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63" w14:textId="77777777" w:rsidTr="00D275F2">
        <w:tc>
          <w:tcPr>
            <w:tcW w:w="0" w:type="auto"/>
            <w:shd w:val="clear" w:color="auto" w:fill="auto"/>
          </w:tcPr>
          <w:p w14:paraId="55A5D060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55A5D061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14:paraId="55A5D062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14:paraId="55A5D067" w14:textId="77777777" w:rsidTr="00D275F2">
        <w:tc>
          <w:tcPr>
            <w:tcW w:w="0" w:type="auto"/>
            <w:shd w:val="clear" w:color="auto" w:fill="auto"/>
          </w:tcPr>
          <w:p w14:paraId="55A5D064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55A5D065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14:paraId="55A5D06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6B" w14:textId="77777777" w:rsidTr="00D275F2">
        <w:tc>
          <w:tcPr>
            <w:tcW w:w="0" w:type="auto"/>
            <w:shd w:val="clear" w:color="auto" w:fill="auto"/>
          </w:tcPr>
          <w:p w14:paraId="55A5D068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55A5D069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14:paraId="55A5D06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70" w14:textId="77777777" w:rsidTr="00D275F2">
        <w:tc>
          <w:tcPr>
            <w:tcW w:w="0" w:type="auto"/>
            <w:shd w:val="clear" w:color="auto" w:fill="auto"/>
          </w:tcPr>
          <w:p w14:paraId="55A5D06C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55A5D06D" w14:textId="77777777"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14:paraId="55A5D06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14:paraId="55A5D06F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14:paraId="55A5D074" w14:textId="77777777" w:rsidTr="00D275F2">
        <w:trPr>
          <w:trHeight w:val="313"/>
        </w:trPr>
        <w:tc>
          <w:tcPr>
            <w:tcW w:w="0" w:type="auto"/>
            <w:shd w:val="clear" w:color="auto" w:fill="auto"/>
          </w:tcPr>
          <w:p w14:paraId="55A5D071" w14:textId="77777777"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55A5D072" w14:textId="77777777"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14:paraId="55A5D073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78" w14:textId="77777777" w:rsidTr="00D275F2">
        <w:tc>
          <w:tcPr>
            <w:tcW w:w="0" w:type="auto"/>
            <w:shd w:val="clear" w:color="auto" w:fill="auto"/>
          </w:tcPr>
          <w:p w14:paraId="55A5D075" w14:textId="77777777"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55A5D076" w14:textId="77777777"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14:paraId="55A5D077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7A" w14:textId="77777777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55A5D079" w14:textId="77777777"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14:paraId="55A5D07E" w14:textId="77777777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5A5D07B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5A5D07C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5A5D07D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14:paraId="55A5D082" w14:textId="77777777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5A5D07F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A5D080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A5D081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14:paraId="55A5D086" w14:textId="77777777" w:rsidTr="00D275F2">
        <w:tc>
          <w:tcPr>
            <w:tcW w:w="0" w:type="auto"/>
            <w:shd w:val="clear" w:color="auto" w:fill="auto"/>
          </w:tcPr>
          <w:p w14:paraId="55A5D083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55A5D084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14:paraId="55A5D08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8A" w14:textId="77777777" w:rsidTr="00D275F2">
        <w:tc>
          <w:tcPr>
            <w:tcW w:w="0" w:type="auto"/>
            <w:shd w:val="clear" w:color="auto" w:fill="auto"/>
          </w:tcPr>
          <w:p w14:paraId="55A5D087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55A5D088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14:paraId="55A5D08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8E" w14:textId="77777777" w:rsidTr="00D275F2">
        <w:tc>
          <w:tcPr>
            <w:tcW w:w="0" w:type="auto"/>
            <w:shd w:val="clear" w:color="auto" w:fill="auto"/>
          </w:tcPr>
          <w:p w14:paraId="55A5D08B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5A5D08C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14:paraId="55A5D08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92" w14:textId="77777777" w:rsidTr="00D275F2">
        <w:tc>
          <w:tcPr>
            <w:tcW w:w="0" w:type="auto"/>
            <w:shd w:val="clear" w:color="auto" w:fill="auto"/>
          </w:tcPr>
          <w:p w14:paraId="55A5D08F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55A5D090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14:paraId="55A5D091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14:paraId="55A5D096" w14:textId="77777777" w:rsidTr="00D275F2">
        <w:tc>
          <w:tcPr>
            <w:tcW w:w="0" w:type="auto"/>
            <w:shd w:val="clear" w:color="auto" w:fill="auto"/>
          </w:tcPr>
          <w:p w14:paraId="55A5D093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55A5D094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14:paraId="55A5D09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14:paraId="55A5D09A" w14:textId="77777777" w:rsidTr="00D275F2">
        <w:tc>
          <w:tcPr>
            <w:tcW w:w="0" w:type="auto"/>
            <w:shd w:val="clear" w:color="auto" w:fill="auto"/>
          </w:tcPr>
          <w:p w14:paraId="55A5D097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55A5D098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14:paraId="55A5D09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14:paraId="55A5D09E" w14:textId="77777777" w:rsidTr="00D275F2">
        <w:tc>
          <w:tcPr>
            <w:tcW w:w="0" w:type="auto"/>
            <w:shd w:val="clear" w:color="auto" w:fill="auto"/>
          </w:tcPr>
          <w:p w14:paraId="55A5D09B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shd w:val="clear" w:color="auto" w:fill="auto"/>
          </w:tcPr>
          <w:p w14:paraId="55A5D09C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14:paraId="55A5D09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A2" w14:textId="77777777" w:rsidTr="00D275F2">
        <w:tc>
          <w:tcPr>
            <w:tcW w:w="0" w:type="auto"/>
            <w:shd w:val="clear" w:color="auto" w:fill="auto"/>
          </w:tcPr>
          <w:p w14:paraId="55A5D09F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14:paraId="55A5D0A0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14:paraId="55A5D0A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A6" w14:textId="77777777" w:rsidTr="00D275F2">
        <w:tc>
          <w:tcPr>
            <w:tcW w:w="0" w:type="auto"/>
            <w:shd w:val="clear" w:color="auto" w:fill="auto"/>
          </w:tcPr>
          <w:p w14:paraId="55A5D0A3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55A5D0A4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55A5D0A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14:paraId="55A5D0A9" w14:textId="77777777" w:rsidTr="00D275F2">
        <w:tc>
          <w:tcPr>
            <w:tcW w:w="0" w:type="auto"/>
            <w:vMerge w:val="restart"/>
            <w:shd w:val="clear" w:color="auto" w:fill="auto"/>
          </w:tcPr>
          <w:p w14:paraId="55A5D0A7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5A5D0A8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14:paraId="55A5D0AD" w14:textId="77777777" w:rsidTr="00D275F2">
        <w:tc>
          <w:tcPr>
            <w:tcW w:w="0" w:type="auto"/>
            <w:vMerge/>
            <w:shd w:val="clear" w:color="auto" w:fill="auto"/>
          </w:tcPr>
          <w:p w14:paraId="55A5D0AA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AB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14:paraId="55A5D0AC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14:paraId="55A5D0B1" w14:textId="77777777" w:rsidTr="00D275F2">
        <w:tc>
          <w:tcPr>
            <w:tcW w:w="0" w:type="auto"/>
            <w:vMerge/>
            <w:shd w:val="clear" w:color="auto" w:fill="auto"/>
          </w:tcPr>
          <w:p w14:paraId="55A5D0AE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AF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14:paraId="55A5D0B0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14:paraId="55A5D0B5" w14:textId="77777777" w:rsidTr="00D275F2">
        <w:tc>
          <w:tcPr>
            <w:tcW w:w="0" w:type="auto"/>
            <w:vMerge/>
            <w:shd w:val="clear" w:color="auto" w:fill="auto"/>
          </w:tcPr>
          <w:p w14:paraId="55A5D0B2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B3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14:paraId="55A5D0B4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14:paraId="55A5D0B9" w14:textId="77777777" w:rsidTr="00D275F2">
        <w:tc>
          <w:tcPr>
            <w:tcW w:w="0" w:type="auto"/>
            <w:vMerge/>
            <w:shd w:val="clear" w:color="auto" w:fill="auto"/>
          </w:tcPr>
          <w:p w14:paraId="55A5D0B6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B7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14:paraId="55A5D0B8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14:paraId="55A5D0BD" w14:textId="77777777" w:rsidTr="00D275F2">
        <w:tc>
          <w:tcPr>
            <w:tcW w:w="0" w:type="auto"/>
            <w:vMerge/>
            <w:shd w:val="clear" w:color="auto" w:fill="auto"/>
          </w:tcPr>
          <w:p w14:paraId="55A5D0BA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5A5D0BB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14:paraId="55A5D0BC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14:paraId="55A5D0C1" w14:textId="77777777" w:rsidTr="00D275F2">
        <w:tc>
          <w:tcPr>
            <w:tcW w:w="0" w:type="auto"/>
            <w:shd w:val="clear" w:color="auto" w:fill="auto"/>
          </w:tcPr>
          <w:p w14:paraId="55A5D0BE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55A5D0BF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14:paraId="55A5D0C0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C5" w14:textId="77777777" w:rsidTr="00D275F2">
        <w:tc>
          <w:tcPr>
            <w:tcW w:w="0" w:type="auto"/>
            <w:shd w:val="clear" w:color="auto" w:fill="auto"/>
          </w:tcPr>
          <w:p w14:paraId="55A5D0C2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14:paraId="55A5D0C3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14:paraId="55A5D0C4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14:paraId="55A5D0C9" w14:textId="77777777" w:rsidTr="00D275F2">
        <w:tc>
          <w:tcPr>
            <w:tcW w:w="0" w:type="auto"/>
            <w:shd w:val="clear" w:color="auto" w:fill="auto"/>
          </w:tcPr>
          <w:p w14:paraId="55A5D0C6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14:paraId="55A5D0C7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14:paraId="55A5D0C8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CD" w14:textId="77777777" w:rsidTr="00D275F2">
        <w:tc>
          <w:tcPr>
            <w:tcW w:w="0" w:type="auto"/>
            <w:shd w:val="clear" w:color="auto" w:fill="auto"/>
          </w:tcPr>
          <w:p w14:paraId="55A5D0CA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14:paraId="55A5D0CB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14:paraId="55A5D0CC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14:paraId="55A5D0D1" w14:textId="77777777" w:rsidTr="00D275F2">
        <w:tc>
          <w:tcPr>
            <w:tcW w:w="0" w:type="auto"/>
            <w:shd w:val="clear" w:color="auto" w:fill="auto"/>
          </w:tcPr>
          <w:p w14:paraId="55A5D0CE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14:paraId="55A5D0CF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14:paraId="55A5D0D0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14:paraId="55A5D0D5" w14:textId="77777777" w:rsidTr="00D275F2">
        <w:tc>
          <w:tcPr>
            <w:tcW w:w="0" w:type="auto"/>
            <w:shd w:val="clear" w:color="auto" w:fill="auto"/>
          </w:tcPr>
          <w:p w14:paraId="55A5D0D2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14:paraId="55A5D0D3" w14:textId="77777777"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14:paraId="55A5D0D4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A5D0D6" w14:textId="77777777" w:rsidR="001146DD" w:rsidRPr="00EA4EBE" w:rsidRDefault="001146DD" w:rsidP="00A156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5D0D7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D8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D9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DA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DB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DC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DD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DE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DF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E0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E1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E2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E3" w14:textId="77777777"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5D0E4" w14:textId="77777777"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55A5D0E5" w14:textId="77777777"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0E6" w14:textId="77777777"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14:paraId="55A5D0E7" w14:textId="77777777"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1146DD" w:rsidRPr="00EA4EBE" w14:paraId="55A5D0EC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0E8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0E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D0E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14:paraId="55A5D0EB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14:paraId="55A5D0F0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E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E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EF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0F4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3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14:paraId="55A5D0F8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7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14:paraId="55A5D0FC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B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14:paraId="55A5D100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0FF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14:paraId="55A5D104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3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08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7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0C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B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10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0F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14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3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18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7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1C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B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20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1F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24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3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28" w14:textId="77777777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5D12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– победителей и призеров олимпиад, смотров, конкурсов, в общей численности учащихся,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7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1146DD" w:rsidRPr="00EA4EBE" w14:paraId="55A5D12C" w14:textId="77777777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2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B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30" w14:textId="77777777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2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2F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34" w14:textId="77777777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14:paraId="55A5D131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2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3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38" w14:textId="77777777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5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6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7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3C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9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A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B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14:paraId="55A5D140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D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E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3F" w14:textId="77777777"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14:paraId="55A5D141" w14:textId="77777777" w:rsidR="001146DD" w:rsidRPr="00EA4EBE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5D142" w14:textId="77777777"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3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4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5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6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7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8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9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A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B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C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D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E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4F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0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1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2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3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4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5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6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7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8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9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A" w14:textId="77777777"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5D15B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15C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15D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15E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15F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160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161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162" w14:textId="77777777"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163" w14:textId="77777777"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55A5D164" w14:textId="77777777"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A5D165" w14:textId="77777777"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14:paraId="55A5D166" w14:textId="77777777"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2601"/>
        <w:gridCol w:w="2201"/>
        <w:gridCol w:w="2199"/>
      </w:tblGrid>
      <w:tr w:rsidR="001146DD" w:rsidRPr="00EA4EBE" w14:paraId="55A5D169" w14:textId="77777777" w:rsidTr="000652D9">
        <w:tc>
          <w:tcPr>
            <w:tcW w:w="1447" w:type="pct"/>
            <w:vMerge w:val="restart"/>
            <w:vAlign w:val="center"/>
          </w:tcPr>
          <w:p w14:paraId="55A5D167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553" w:type="pct"/>
            <w:gridSpan w:val="3"/>
            <w:vAlign w:val="center"/>
          </w:tcPr>
          <w:p w14:paraId="55A5D168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</w:tr>
      <w:tr w:rsidR="001146DD" w:rsidRPr="00EA4EBE" w14:paraId="55A5D171" w14:textId="77777777" w:rsidTr="000652D9">
        <w:trPr>
          <w:trHeight w:val="641"/>
        </w:trPr>
        <w:tc>
          <w:tcPr>
            <w:tcW w:w="1447" w:type="pct"/>
            <w:vMerge/>
            <w:vAlign w:val="center"/>
          </w:tcPr>
          <w:p w14:paraId="55A5D16A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Align w:val="center"/>
          </w:tcPr>
          <w:p w14:paraId="55A5D16B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14:paraId="55A5D16C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7" w:type="pct"/>
            <w:vAlign w:val="center"/>
          </w:tcPr>
          <w:p w14:paraId="55A5D16D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14:paraId="55A5D16E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6" w:type="pct"/>
            <w:vAlign w:val="center"/>
          </w:tcPr>
          <w:p w14:paraId="55A5D16F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14:paraId="55A5D170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1146DD" w:rsidRPr="00EA4EBE" w14:paraId="55A5D177" w14:textId="77777777" w:rsidTr="000652D9">
        <w:tc>
          <w:tcPr>
            <w:tcW w:w="1447" w:type="pct"/>
            <w:vMerge w:val="restart"/>
          </w:tcPr>
          <w:p w14:paraId="55A5D172" w14:textId="77777777"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5D173" w14:textId="77777777"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5D174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553" w:type="pct"/>
            <w:gridSpan w:val="3"/>
          </w:tcPr>
          <w:p w14:paraId="55A5D175" w14:textId="77777777" w:rsidR="00980D59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принимать и сохранять </w:t>
            </w:r>
          </w:p>
          <w:p w14:paraId="55A5D176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учебной деятельности</w:t>
            </w:r>
          </w:p>
        </w:tc>
      </w:tr>
      <w:tr w:rsidR="001146DD" w:rsidRPr="00EA4EBE" w14:paraId="55A5D17C" w14:textId="77777777" w:rsidTr="000652D9">
        <w:tc>
          <w:tcPr>
            <w:tcW w:w="1447" w:type="pct"/>
            <w:vMerge/>
          </w:tcPr>
          <w:p w14:paraId="55A5D178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14:paraId="55A5D179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17" w:type="pct"/>
          </w:tcPr>
          <w:p w14:paraId="55A5D17A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14:paraId="55A5D17B" w14:textId="77777777"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146DD" w:rsidRPr="00EA4EBE" w14:paraId="55A5D181" w14:textId="77777777" w:rsidTr="000652D9">
        <w:tc>
          <w:tcPr>
            <w:tcW w:w="1447" w:type="pct"/>
            <w:vMerge/>
          </w:tcPr>
          <w:p w14:paraId="55A5D17D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14:paraId="55A5D17E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17" w:type="pct"/>
          </w:tcPr>
          <w:p w14:paraId="55A5D17F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16" w:type="pct"/>
          </w:tcPr>
          <w:p w14:paraId="55A5D180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</w:tr>
      <w:tr w:rsidR="001146DD" w:rsidRPr="00EA4EBE" w14:paraId="55A5D186" w14:textId="77777777" w:rsidTr="000652D9">
        <w:tc>
          <w:tcPr>
            <w:tcW w:w="1447" w:type="pct"/>
            <w:vMerge/>
          </w:tcPr>
          <w:p w14:paraId="55A5D182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14:paraId="55A5D183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17" w:type="pct"/>
          </w:tcPr>
          <w:p w14:paraId="55A5D184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14:paraId="55A5D185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навыками познавательной рефлексии как осознания совершаемых действий, границ своего знания и незнания, новых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 и средств их достижения</w:t>
            </w:r>
          </w:p>
        </w:tc>
      </w:tr>
      <w:tr w:rsidR="001146DD" w:rsidRPr="00EA4EBE" w14:paraId="55A5D189" w14:textId="77777777" w:rsidTr="000652D9">
        <w:tc>
          <w:tcPr>
            <w:tcW w:w="1447" w:type="pct"/>
            <w:vMerge/>
          </w:tcPr>
          <w:p w14:paraId="55A5D187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14:paraId="55A5D188" w14:textId="77777777"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146DD" w:rsidRPr="00EA4EBE" w14:paraId="55A5D190" w14:textId="77777777" w:rsidTr="000652D9">
        <w:trPr>
          <w:trHeight w:val="3250"/>
        </w:trPr>
        <w:tc>
          <w:tcPr>
            <w:tcW w:w="1447" w:type="pct"/>
          </w:tcPr>
          <w:p w14:paraId="55A5D18A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14:paraId="55A5D18B" w14:textId="77777777"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1320" w:type="pct"/>
          </w:tcPr>
          <w:p w14:paraId="55A5D18C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применения знаково-символическими средств</w:t>
            </w:r>
            <w:r w:rsidR="00D3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17" w:type="pct"/>
          </w:tcPr>
          <w:p w14:paraId="55A5D18D" w14:textId="77777777"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использовать знаково-символических средства в проектной деятельности и (или) учебном исследовании</w:t>
            </w:r>
          </w:p>
          <w:p w14:paraId="55A5D18E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</w:tcPr>
          <w:p w14:paraId="55A5D18F" w14:textId="77777777"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</w:tr>
      <w:tr w:rsidR="001146DD" w:rsidRPr="00EA4EBE" w14:paraId="55A5D19D" w14:textId="77777777" w:rsidTr="000652D9">
        <w:trPr>
          <w:trHeight w:val="4386"/>
        </w:trPr>
        <w:tc>
          <w:tcPr>
            <w:tcW w:w="1447" w:type="pct"/>
            <w:tcBorders>
              <w:bottom w:val="single" w:sz="4" w:space="0" w:color="000000"/>
            </w:tcBorders>
          </w:tcPr>
          <w:p w14:paraId="55A5D191" w14:textId="77777777"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1320" w:type="pct"/>
            <w:tcBorders>
              <w:bottom w:val="single" w:sz="4" w:space="0" w:color="000000"/>
            </w:tcBorders>
          </w:tcPr>
          <w:p w14:paraId="55A5D192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навыки поиска, сбора и простейшей обработки</w:t>
            </w:r>
            <w:r w:rsidR="000652D9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 решения учебных задач.</w:t>
            </w:r>
          </w:p>
          <w:p w14:paraId="55A5D193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55A5D194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17" w:type="pct"/>
            <w:tcBorders>
              <w:bottom w:val="single" w:sz="4" w:space="0" w:color="000000"/>
            </w:tcBorders>
          </w:tcPr>
          <w:p w14:paraId="55A5D195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55A5D196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55A5D197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14:paraId="55A5D198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</w:tc>
        <w:tc>
          <w:tcPr>
            <w:tcW w:w="1116" w:type="pct"/>
            <w:tcBorders>
              <w:bottom w:val="single" w:sz="4" w:space="0" w:color="000000"/>
            </w:tcBorders>
          </w:tcPr>
          <w:p w14:paraId="55A5D199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14:paraId="55A5D19A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14:paraId="55A5D19B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55A5D19C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метатекстов</w:t>
            </w:r>
          </w:p>
        </w:tc>
      </w:tr>
      <w:tr w:rsidR="001146DD" w:rsidRPr="00EA4EBE" w14:paraId="55A5D1A4" w14:textId="77777777" w:rsidTr="000652D9">
        <w:trPr>
          <w:trHeight w:val="1265"/>
        </w:trPr>
        <w:tc>
          <w:tcPr>
            <w:tcW w:w="1447" w:type="pct"/>
          </w:tcPr>
          <w:p w14:paraId="55A5D19E" w14:textId="77777777"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320" w:type="pct"/>
          </w:tcPr>
          <w:p w14:paraId="55A5D19F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17" w:type="pct"/>
          </w:tcPr>
          <w:p w14:paraId="55A5D1A0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116" w:type="pct"/>
          </w:tcPr>
          <w:p w14:paraId="55A5D1A1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ее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текущих результатов.</w:t>
            </w:r>
          </w:p>
          <w:p w14:paraId="55A5D1A2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14:paraId="55A5D1A3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146DD" w:rsidRPr="00EA4EBE" w14:paraId="55A5D1AD" w14:textId="77777777" w:rsidTr="000652D9">
        <w:tc>
          <w:tcPr>
            <w:tcW w:w="1447" w:type="pct"/>
            <w:vMerge w:val="restart"/>
          </w:tcPr>
          <w:p w14:paraId="55A5D1A5" w14:textId="77777777"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5D1A6" w14:textId="77777777"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5D1A7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320" w:type="pct"/>
          </w:tcPr>
          <w:p w14:paraId="55A5D1A8" w14:textId="77777777"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17" w:type="pct"/>
          </w:tcPr>
          <w:p w14:paraId="55A5D1A9" w14:textId="77777777"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14:paraId="55A5D1AA" w14:textId="77777777"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116" w:type="pct"/>
          </w:tcPr>
          <w:p w14:paraId="55A5D1AB" w14:textId="77777777"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55A5D1AC" w14:textId="77777777"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14:paraId="55A5D1B2" w14:textId="77777777" w:rsidTr="000652D9">
        <w:tc>
          <w:tcPr>
            <w:tcW w:w="1447" w:type="pct"/>
            <w:vMerge/>
          </w:tcPr>
          <w:p w14:paraId="55A5D1AE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14:paraId="55A5D1AF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17" w:type="pct"/>
          </w:tcPr>
          <w:p w14:paraId="55A5D1B0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16" w:type="pct"/>
          </w:tcPr>
          <w:p w14:paraId="55A5D1B1" w14:textId="77777777"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146DD" w:rsidRPr="00EA4EBE" w14:paraId="55A5D1B7" w14:textId="77777777" w:rsidTr="000652D9">
        <w:tc>
          <w:tcPr>
            <w:tcW w:w="1447" w:type="pct"/>
            <w:vMerge/>
          </w:tcPr>
          <w:p w14:paraId="55A5D1B3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14:paraId="55A5D1B4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17" w:type="pct"/>
          </w:tcPr>
          <w:p w14:paraId="55A5D1B5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16" w:type="pct"/>
          </w:tcPr>
          <w:p w14:paraId="55A5D1B6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</w:tr>
      <w:tr w:rsidR="001146DD" w:rsidRPr="00EA4EBE" w14:paraId="55A5D1BA" w14:textId="77777777" w:rsidTr="000652D9">
        <w:tc>
          <w:tcPr>
            <w:tcW w:w="1447" w:type="pct"/>
            <w:vMerge/>
          </w:tcPr>
          <w:p w14:paraId="55A5D1B8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14:paraId="55A5D1B9" w14:textId="77777777" w:rsidR="001146DD" w:rsidRPr="00EA4EBE" w:rsidRDefault="001146DD" w:rsidP="00A1569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</w:tr>
    </w:tbl>
    <w:p w14:paraId="55A5D1BB" w14:textId="77777777" w:rsidR="001146DD" w:rsidRPr="00EA4EBE" w:rsidRDefault="00BC662A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F7F71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5D1BC" w14:textId="77777777"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Приложение 5</w:t>
      </w:r>
    </w:p>
    <w:p w14:paraId="55A5D1BD" w14:textId="77777777"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55A5D1BE" w14:textId="77777777"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14:paraId="55A5D1BF" w14:textId="77777777"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5621"/>
        <w:gridCol w:w="2137"/>
      </w:tblGrid>
      <w:tr w:rsidR="00900BF8" w:rsidRPr="00EA4EBE" w14:paraId="55A5D1C3" w14:textId="77777777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14:paraId="55A5D1C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14:paraId="55A5D1C1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14:paraId="55A5D1C2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14:paraId="55A5D1C7" w14:textId="77777777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14:paraId="55A5D1C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14:paraId="55A5D1C5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14:paraId="55A5D1C6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14:paraId="55A5D1CD" w14:textId="77777777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5D1C8" w14:textId="77777777"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5A5D1C9" w14:textId="77777777"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14:paraId="55A5D1CA" w14:textId="77777777"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CB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55A5D1C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D1" w14:textId="77777777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C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CF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55A5D1D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D5" w14:textId="77777777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D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D3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55A5D1D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D9" w14:textId="77777777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D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1D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55A5D1D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DD" w14:textId="77777777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DA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14:paraId="55A5D1DB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14:paraId="55A5D1D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E1" w14:textId="77777777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D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14:paraId="55A5D1DF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14:paraId="55A5D1E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E5" w14:textId="77777777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E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14:paraId="55A5D1E3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14:paraId="55A5D1E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14:paraId="55A5D1E9" w14:textId="77777777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D1E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14:paraId="55A5D1E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14:paraId="55A5D1E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ED" w14:textId="77777777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5D1EA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14:paraId="55A5D1EB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14:paraId="55A5D1E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F1" w14:textId="77777777" w:rsidTr="00B1511C">
        <w:tc>
          <w:tcPr>
            <w:tcW w:w="680" w:type="pct"/>
            <w:vMerge w:val="restart"/>
            <w:tcBorders>
              <w:top w:val="nil"/>
            </w:tcBorders>
          </w:tcPr>
          <w:p w14:paraId="55A5D1E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1EF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14:paraId="55A5D1F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F5" w14:textId="77777777" w:rsidTr="00B1511C">
        <w:tc>
          <w:tcPr>
            <w:tcW w:w="680" w:type="pct"/>
            <w:vMerge/>
          </w:tcPr>
          <w:p w14:paraId="55A5D1F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1F3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14:paraId="55A5D1F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F9" w14:textId="77777777" w:rsidTr="00B1511C">
        <w:tc>
          <w:tcPr>
            <w:tcW w:w="680" w:type="pct"/>
            <w:vMerge/>
          </w:tcPr>
          <w:p w14:paraId="55A5D1F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1F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14:paraId="55A5D1F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1FD" w14:textId="77777777" w:rsidTr="00B1511C">
        <w:tc>
          <w:tcPr>
            <w:tcW w:w="680" w:type="pct"/>
            <w:vMerge/>
          </w:tcPr>
          <w:p w14:paraId="55A5D1FA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1FB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14:paraId="55A5D1F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201" w14:textId="77777777" w:rsidTr="00B1511C">
        <w:tc>
          <w:tcPr>
            <w:tcW w:w="680" w:type="pct"/>
            <w:vMerge w:val="restart"/>
          </w:tcPr>
          <w:p w14:paraId="55A5D1F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14:paraId="55A5D1FF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14:paraId="55A5D20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14:paraId="55A5D205" w14:textId="77777777" w:rsidTr="00B1511C">
        <w:tc>
          <w:tcPr>
            <w:tcW w:w="680" w:type="pct"/>
            <w:vMerge/>
          </w:tcPr>
          <w:p w14:paraId="55A5D20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03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1276" w:type="pct"/>
            <w:vAlign w:val="center"/>
          </w:tcPr>
          <w:p w14:paraId="55A5D20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14:paraId="55A5D209" w14:textId="77777777" w:rsidTr="00B1511C">
        <w:tc>
          <w:tcPr>
            <w:tcW w:w="680" w:type="pct"/>
            <w:vMerge/>
          </w:tcPr>
          <w:p w14:paraId="55A5D20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0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14:paraId="55A5D20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14:paraId="55A5D20D" w14:textId="77777777" w:rsidTr="00B1511C">
        <w:tc>
          <w:tcPr>
            <w:tcW w:w="680" w:type="pct"/>
            <w:vMerge/>
          </w:tcPr>
          <w:p w14:paraId="55A5D20A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0B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14:paraId="55A5D20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211" w14:textId="77777777" w:rsidTr="00B1511C">
        <w:tc>
          <w:tcPr>
            <w:tcW w:w="680" w:type="pct"/>
            <w:vMerge/>
          </w:tcPr>
          <w:p w14:paraId="55A5D20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0F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14:paraId="55A5D21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14:paraId="55A5D215" w14:textId="77777777" w:rsidTr="00B1511C">
        <w:tc>
          <w:tcPr>
            <w:tcW w:w="680" w:type="pct"/>
            <w:vMerge/>
          </w:tcPr>
          <w:p w14:paraId="55A5D21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13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276" w:type="pct"/>
            <w:vAlign w:val="center"/>
          </w:tcPr>
          <w:p w14:paraId="55A5D21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14:paraId="55A5D219" w14:textId="77777777" w:rsidTr="00B1511C">
        <w:tc>
          <w:tcPr>
            <w:tcW w:w="680" w:type="pct"/>
            <w:vMerge/>
          </w:tcPr>
          <w:p w14:paraId="55A5D21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1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курсов внеурочной деятельности,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14:paraId="55A5D21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Ед./%</w:t>
            </w:r>
          </w:p>
        </w:tc>
      </w:tr>
      <w:tr w:rsidR="00900BF8" w:rsidRPr="00EA4EBE" w14:paraId="55A5D21D" w14:textId="77777777" w:rsidTr="00B1511C">
        <w:tc>
          <w:tcPr>
            <w:tcW w:w="680" w:type="pct"/>
            <w:vMerge/>
          </w:tcPr>
          <w:p w14:paraId="55A5D21A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1B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14:paraId="55A5D21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14:paraId="55A5D221" w14:textId="77777777" w:rsidTr="00B1511C">
        <w:tc>
          <w:tcPr>
            <w:tcW w:w="680" w:type="pct"/>
            <w:vMerge/>
          </w:tcPr>
          <w:p w14:paraId="55A5D21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1F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14:paraId="55A5D22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14:paraId="55A5D225" w14:textId="77777777" w:rsidTr="00B1511C">
        <w:tc>
          <w:tcPr>
            <w:tcW w:w="680" w:type="pct"/>
            <w:vMerge/>
          </w:tcPr>
          <w:p w14:paraId="55A5D22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23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14:paraId="55A5D22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14:paraId="55A5D229" w14:textId="77777777" w:rsidTr="00B1511C">
        <w:tc>
          <w:tcPr>
            <w:tcW w:w="680" w:type="pct"/>
            <w:vMerge w:val="restart"/>
          </w:tcPr>
          <w:p w14:paraId="55A5D22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14:paraId="55A5D22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14:paraId="55A5D22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14:paraId="55A5D22D" w14:textId="77777777" w:rsidTr="00B1511C">
        <w:tc>
          <w:tcPr>
            <w:tcW w:w="680" w:type="pct"/>
            <w:vMerge/>
          </w:tcPr>
          <w:p w14:paraId="55A5D22A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2B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14:paraId="55A5D22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14:paraId="55A5D231" w14:textId="77777777" w:rsidTr="00B1511C">
        <w:tc>
          <w:tcPr>
            <w:tcW w:w="680" w:type="pct"/>
            <w:vMerge/>
          </w:tcPr>
          <w:p w14:paraId="55A5D22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2F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медиатекой;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14:paraId="55A5D23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900BF8" w:rsidRPr="00EA4EBE" w14:paraId="55A5D235" w14:textId="77777777" w:rsidTr="00B1511C">
        <w:tc>
          <w:tcPr>
            <w:tcW w:w="680" w:type="pct"/>
            <w:vMerge/>
          </w:tcPr>
          <w:p w14:paraId="55A5D23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33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14:paraId="55A5D23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14:paraId="55A5D239" w14:textId="77777777" w:rsidTr="00B1511C">
        <w:tc>
          <w:tcPr>
            <w:tcW w:w="680" w:type="pct"/>
            <w:vMerge/>
          </w:tcPr>
          <w:p w14:paraId="55A5D23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3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14:paraId="55A5D23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14:paraId="55A5D23D" w14:textId="77777777" w:rsidTr="00B1511C">
        <w:tc>
          <w:tcPr>
            <w:tcW w:w="680" w:type="pct"/>
            <w:vMerge w:val="restart"/>
          </w:tcPr>
          <w:p w14:paraId="55A5D23A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14:paraId="55A5D23B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14:paraId="55A5D23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14:paraId="55A5D241" w14:textId="77777777" w:rsidTr="00B1511C">
        <w:tc>
          <w:tcPr>
            <w:tcW w:w="680" w:type="pct"/>
            <w:vMerge/>
          </w:tcPr>
          <w:p w14:paraId="55A5D23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3F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14:paraId="55A5D24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14:paraId="55A5D245" w14:textId="77777777" w:rsidTr="00B1511C">
        <w:tc>
          <w:tcPr>
            <w:tcW w:w="680" w:type="pct"/>
            <w:vMerge/>
          </w:tcPr>
          <w:p w14:paraId="55A5D24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43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научно-популярной литературы в общем количестве единиц хранения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14:paraId="55A5D24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</w:tr>
      <w:tr w:rsidR="00900BF8" w:rsidRPr="00EA4EBE" w14:paraId="55A5D249" w14:textId="77777777" w:rsidTr="00B1511C">
        <w:tc>
          <w:tcPr>
            <w:tcW w:w="680" w:type="pct"/>
            <w:vMerge/>
          </w:tcPr>
          <w:p w14:paraId="55A5D24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4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14:paraId="55A5D24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14:paraId="55A5D24D" w14:textId="77777777" w:rsidTr="00B1511C">
        <w:tc>
          <w:tcPr>
            <w:tcW w:w="680" w:type="pct"/>
            <w:vMerge/>
          </w:tcPr>
          <w:p w14:paraId="55A5D24A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4B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14:paraId="55A5D24C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14:paraId="55A5D251" w14:textId="77777777" w:rsidTr="00B1511C">
        <w:tc>
          <w:tcPr>
            <w:tcW w:w="680" w:type="pct"/>
            <w:vMerge/>
          </w:tcPr>
          <w:p w14:paraId="55A5D24E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4F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14:paraId="55A5D250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14:paraId="55A5D255" w14:textId="77777777" w:rsidTr="00B1511C">
        <w:tc>
          <w:tcPr>
            <w:tcW w:w="680" w:type="pct"/>
            <w:vMerge/>
          </w:tcPr>
          <w:p w14:paraId="55A5D252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53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14:paraId="55A5D254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14:paraId="55A5D25A" w14:textId="77777777" w:rsidTr="00B1511C">
        <w:trPr>
          <w:trHeight w:val="1064"/>
        </w:trPr>
        <w:tc>
          <w:tcPr>
            <w:tcW w:w="680" w:type="pct"/>
            <w:vMerge/>
          </w:tcPr>
          <w:p w14:paraId="55A5D256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57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14:paraId="55A5D258" w14:textId="77777777"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14:paraId="55A5D259" w14:textId="77777777"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14:paraId="55A5D25F" w14:textId="77777777" w:rsidTr="00B1511C">
        <w:tc>
          <w:tcPr>
            <w:tcW w:w="680" w:type="pct"/>
            <w:vMerge/>
          </w:tcPr>
          <w:p w14:paraId="55A5D25B" w14:textId="77777777"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14:paraId="55A5D25C" w14:textId="77777777"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14:paraId="55A5D25D" w14:textId="77777777"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14:paraId="55A5D25E" w14:textId="77777777"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14:paraId="55A5D260" w14:textId="77777777"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5A5D261" w14:textId="77777777"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262" w14:textId="77777777"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263" w14:textId="77777777"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264" w14:textId="77777777"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265" w14:textId="77777777"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A5D266" w14:textId="77777777"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A1569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D269" w14:textId="77777777" w:rsidR="001533BA" w:rsidRDefault="001533BA" w:rsidP="001146DD">
      <w:pPr>
        <w:spacing w:after="0" w:line="240" w:lineRule="auto"/>
      </w:pPr>
      <w:r>
        <w:separator/>
      </w:r>
    </w:p>
  </w:endnote>
  <w:endnote w:type="continuationSeparator" w:id="0">
    <w:p w14:paraId="55A5D26A" w14:textId="77777777" w:rsidR="001533BA" w:rsidRDefault="001533BA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14:paraId="55A5D26B" w14:textId="13340881" w:rsidR="00605740" w:rsidRDefault="00605740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125B08">
          <w:rPr>
            <w:rFonts w:ascii="Times New Roman" w:hAnsi="Times New Roman" w:cs="Times New Roman"/>
            <w:i/>
            <w:noProof/>
            <w:sz w:val="24"/>
          </w:rPr>
          <w:t>11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14:paraId="55A5D26C" w14:textId="77777777" w:rsidR="00605740" w:rsidRDefault="006057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5D267" w14:textId="77777777" w:rsidR="001533BA" w:rsidRDefault="001533BA" w:rsidP="001146DD">
      <w:pPr>
        <w:spacing w:after="0" w:line="240" w:lineRule="auto"/>
      </w:pPr>
      <w:r>
        <w:separator/>
      </w:r>
    </w:p>
  </w:footnote>
  <w:footnote w:type="continuationSeparator" w:id="0">
    <w:p w14:paraId="55A5D268" w14:textId="77777777" w:rsidR="001533BA" w:rsidRDefault="001533BA" w:rsidP="001146DD">
      <w:pPr>
        <w:spacing w:after="0" w:line="240" w:lineRule="auto"/>
      </w:pPr>
      <w:r>
        <w:continuationSeparator/>
      </w:r>
    </w:p>
  </w:footnote>
  <w:footnote w:id="1">
    <w:p w14:paraId="55A5D26D" w14:textId="77777777" w:rsidR="00605740" w:rsidRPr="00EF7F71" w:rsidRDefault="00605740" w:rsidP="00EF7F71">
      <w:pPr>
        <w:pStyle w:val="a6"/>
        <w:rPr>
          <w:rFonts w:ascii="Times New Roman" w:hAnsi="Times New Roman"/>
        </w:rPr>
      </w:pPr>
      <w:r w:rsidRPr="00EF7F71">
        <w:rPr>
          <w:rStyle w:val="a8"/>
          <w:rFonts w:ascii="Times New Roman" w:hAnsi="Times New Roman"/>
        </w:rPr>
        <w:footnoteRef/>
      </w:r>
      <w:r w:rsidRPr="00EF7F71">
        <w:rPr>
          <w:rFonts w:ascii="Times New Roman" w:hAnsi="Times New Roman"/>
        </w:rPr>
        <w:t xml:space="preserve"> Раздел включается в отчет о самообследовании по решению </w:t>
      </w:r>
      <w:r>
        <w:rPr>
          <w:rFonts w:ascii="Times New Roman" w:hAnsi="Times New Roman"/>
        </w:rPr>
        <w:t>ОО</w:t>
      </w:r>
      <w:r w:rsidRPr="00EF7F71">
        <w:rPr>
          <w:rFonts w:ascii="Times New Roman" w:hAnsi="Times New Roman"/>
        </w:rPr>
        <w:t>.</w:t>
      </w:r>
    </w:p>
  </w:footnote>
  <w:footnote w:id="2">
    <w:p w14:paraId="55A5D26E" w14:textId="77777777" w:rsidR="00605740" w:rsidRDefault="00605740" w:rsidP="001146DD">
      <w:pPr>
        <w:pStyle w:val="a6"/>
      </w:pPr>
      <w:r>
        <w:rPr>
          <w:rStyle w:val="a8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  <w:footnote w:id="3">
    <w:p w14:paraId="55A5D26F" w14:textId="77777777" w:rsidR="00605740" w:rsidRPr="001146DD" w:rsidRDefault="00605740" w:rsidP="001146DD">
      <w:pPr>
        <w:pStyle w:val="a6"/>
        <w:rPr>
          <w:rFonts w:ascii="Times New Roman" w:hAnsi="Times New Roman"/>
        </w:rPr>
      </w:pPr>
      <w:r w:rsidRPr="001146DD">
        <w:rPr>
          <w:rStyle w:val="a8"/>
          <w:rFonts w:ascii="Times New Roman" w:hAnsi="Times New Roman"/>
        </w:rPr>
        <w:footnoteRef/>
      </w:r>
      <w:r w:rsidRPr="001146DD">
        <w:rPr>
          <w:rFonts w:ascii="Times New Roman" w:hAnsi="Times New Roman"/>
        </w:rPr>
        <w:t xml:space="preserve"> Конкретное наименование программы зависит от уровня ООП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05A"/>
    <w:rsid w:val="000213C5"/>
    <w:rsid w:val="00044B93"/>
    <w:rsid w:val="0006413E"/>
    <w:rsid w:val="000652D9"/>
    <w:rsid w:val="000A75E4"/>
    <w:rsid w:val="000B4B24"/>
    <w:rsid w:val="001146DD"/>
    <w:rsid w:val="001208BC"/>
    <w:rsid w:val="001258AB"/>
    <w:rsid w:val="00125B08"/>
    <w:rsid w:val="001533BA"/>
    <w:rsid w:val="001903F9"/>
    <w:rsid w:val="00194A15"/>
    <w:rsid w:val="001C576B"/>
    <w:rsid w:val="001E1537"/>
    <w:rsid w:val="001F58A1"/>
    <w:rsid w:val="002040C0"/>
    <w:rsid w:val="00235A6D"/>
    <w:rsid w:val="00240073"/>
    <w:rsid w:val="002C4ACE"/>
    <w:rsid w:val="002E1927"/>
    <w:rsid w:val="002F5456"/>
    <w:rsid w:val="00304896"/>
    <w:rsid w:val="003375C1"/>
    <w:rsid w:val="003B1B47"/>
    <w:rsid w:val="003C6396"/>
    <w:rsid w:val="003E171C"/>
    <w:rsid w:val="003F3149"/>
    <w:rsid w:val="003F4B5B"/>
    <w:rsid w:val="004275DE"/>
    <w:rsid w:val="004322CA"/>
    <w:rsid w:val="00434A3E"/>
    <w:rsid w:val="00447A9A"/>
    <w:rsid w:val="00451CAD"/>
    <w:rsid w:val="004C5A62"/>
    <w:rsid w:val="004D1983"/>
    <w:rsid w:val="004D66E7"/>
    <w:rsid w:val="0051022B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80D59"/>
    <w:rsid w:val="00984A41"/>
    <w:rsid w:val="009B2BB3"/>
    <w:rsid w:val="00A073A3"/>
    <w:rsid w:val="00A11D50"/>
    <w:rsid w:val="00A1569C"/>
    <w:rsid w:val="00A43B1A"/>
    <w:rsid w:val="00A83556"/>
    <w:rsid w:val="00A968C7"/>
    <w:rsid w:val="00AB3217"/>
    <w:rsid w:val="00AB564F"/>
    <w:rsid w:val="00AC184A"/>
    <w:rsid w:val="00B1511C"/>
    <w:rsid w:val="00B546A8"/>
    <w:rsid w:val="00B8005A"/>
    <w:rsid w:val="00B81555"/>
    <w:rsid w:val="00B83F53"/>
    <w:rsid w:val="00B97F72"/>
    <w:rsid w:val="00BC662A"/>
    <w:rsid w:val="00BE46BD"/>
    <w:rsid w:val="00C63C9E"/>
    <w:rsid w:val="00C700A8"/>
    <w:rsid w:val="00C80570"/>
    <w:rsid w:val="00CE498A"/>
    <w:rsid w:val="00D275F2"/>
    <w:rsid w:val="00D37CFE"/>
    <w:rsid w:val="00D402D5"/>
    <w:rsid w:val="00D747E4"/>
    <w:rsid w:val="00DD69A8"/>
    <w:rsid w:val="00E15D81"/>
    <w:rsid w:val="00E165F2"/>
    <w:rsid w:val="00E6660F"/>
    <w:rsid w:val="00E915B5"/>
    <w:rsid w:val="00EA4EBE"/>
    <w:rsid w:val="00EF7F71"/>
    <w:rsid w:val="00F12A12"/>
    <w:rsid w:val="00F13EDB"/>
    <w:rsid w:val="00F5009F"/>
    <w:rsid w:val="00F5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CE9D"/>
  <w15:docId w15:val="{AE810EA6-BFB1-4284-A36B-01EDA402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DD1E2-1709-4DC8-890F-20DD71A3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24</Pages>
  <Words>6725</Words>
  <Characters>38339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Елизавета Алексеевна</cp:lastModifiedBy>
  <cp:revision>8</cp:revision>
  <dcterms:created xsi:type="dcterms:W3CDTF">2023-06-02T10:46:00Z</dcterms:created>
  <dcterms:modified xsi:type="dcterms:W3CDTF">2025-09-29T09:24:00Z</dcterms:modified>
</cp:coreProperties>
</file>