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774306" w14:textId="77777777" w:rsidR="005D3833" w:rsidRPr="00433838" w:rsidRDefault="005D3833" w:rsidP="005D3833">
      <w:pPr>
        <w:spacing w:after="0" w:line="240" w:lineRule="auto"/>
        <w:ind w:left="120"/>
        <w:jc w:val="center"/>
        <w:rPr>
          <w:rFonts w:ascii="Times New Roman" w:hAnsi="Times New Roman"/>
          <w:sz w:val="24"/>
          <w:szCs w:val="24"/>
        </w:rPr>
      </w:pPr>
      <w:bookmarkStart w:id="0" w:name="c6077dab-9925-4774-bff8-633c408d96f7"/>
      <w:r w:rsidRPr="00433838">
        <w:rPr>
          <w:rFonts w:ascii="Times New Roman" w:hAnsi="Times New Roman"/>
          <w:b/>
          <w:color w:val="000000"/>
          <w:sz w:val="24"/>
          <w:szCs w:val="24"/>
        </w:rPr>
        <w:t>Министерство образования и науки Республики Хакасия</w:t>
      </w:r>
      <w:bookmarkEnd w:id="0"/>
      <w:r w:rsidRPr="00433838">
        <w:rPr>
          <w:rFonts w:ascii="Times New Roman" w:hAnsi="Times New Roman"/>
          <w:b/>
          <w:color w:val="000000"/>
          <w:sz w:val="24"/>
          <w:szCs w:val="24"/>
        </w:rPr>
        <w:t xml:space="preserve"> </w:t>
      </w:r>
    </w:p>
    <w:p w14:paraId="65532DF2" w14:textId="77777777" w:rsidR="005D3833" w:rsidRPr="00433838" w:rsidRDefault="005D3833" w:rsidP="005D3833">
      <w:pPr>
        <w:spacing w:after="0" w:line="240" w:lineRule="auto"/>
        <w:ind w:left="120"/>
        <w:jc w:val="center"/>
        <w:rPr>
          <w:rFonts w:ascii="Times New Roman" w:hAnsi="Times New Roman"/>
          <w:sz w:val="24"/>
          <w:szCs w:val="24"/>
        </w:rPr>
      </w:pPr>
      <w:bookmarkStart w:id="1" w:name="788ae511-f951-4a39-a96d-32e07689f645"/>
      <w:r w:rsidRPr="00433838">
        <w:rPr>
          <w:rFonts w:ascii="Times New Roman" w:hAnsi="Times New Roman"/>
          <w:b/>
          <w:color w:val="000000"/>
          <w:sz w:val="24"/>
          <w:szCs w:val="24"/>
        </w:rPr>
        <w:t>Управление образования МО Алтайский район</w:t>
      </w:r>
      <w:bookmarkEnd w:id="1"/>
    </w:p>
    <w:p w14:paraId="431684EA" w14:textId="77777777" w:rsidR="005D3833" w:rsidRPr="00433838" w:rsidRDefault="005D3833" w:rsidP="005D3833">
      <w:pPr>
        <w:spacing w:after="0" w:line="240" w:lineRule="auto"/>
        <w:ind w:left="120"/>
        <w:jc w:val="center"/>
        <w:rPr>
          <w:rFonts w:ascii="Times New Roman" w:hAnsi="Times New Roman"/>
          <w:sz w:val="24"/>
          <w:szCs w:val="24"/>
        </w:rPr>
      </w:pPr>
      <w:r w:rsidRPr="00433838">
        <w:rPr>
          <w:rFonts w:ascii="Times New Roman" w:hAnsi="Times New Roman"/>
          <w:b/>
          <w:color w:val="000000"/>
          <w:sz w:val="24"/>
          <w:szCs w:val="24"/>
        </w:rPr>
        <w:t>МБОУ «Кайбальская СШ»</w:t>
      </w:r>
    </w:p>
    <w:p w14:paraId="51F5E357" w14:textId="77777777" w:rsidR="005D3833" w:rsidRPr="00433838" w:rsidRDefault="005D3833" w:rsidP="005D3833">
      <w:pPr>
        <w:spacing w:after="0" w:line="240" w:lineRule="auto"/>
        <w:ind w:left="120"/>
        <w:rPr>
          <w:rFonts w:ascii="Times New Roman" w:hAnsi="Times New Roman"/>
          <w:sz w:val="24"/>
          <w:szCs w:val="24"/>
        </w:rPr>
      </w:pPr>
    </w:p>
    <w:p w14:paraId="611F74BE" w14:textId="77777777" w:rsidR="005D3833" w:rsidRPr="00433838" w:rsidRDefault="005D3833" w:rsidP="005D3833">
      <w:pPr>
        <w:spacing w:after="0" w:line="240" w:lineRule="auto"/>
        <w:ind w:left="120"/>
        <w:rPr>
          <w:rFonts w:ascii="Times New Roman" w:hAnsi="Times New Roman"/>
          <w:sz w:val="24"/>
          <w:szCs w:val="24"/>
        </w:rPr>
      </w:pPr>
    </w:p>
    <w:p w14:paraId="0ECE8BB2" w14:textId="77777777" w:rsidR="005D3833" w:rsidRPr="00433838" w:rsidRDefault="005D3833" w:rsidP="005D3833">
      <w:pPr>
        <w:spacing w:after="0" w:line="240" w:lineRule="auto"/>
        <w:ind w:left="120"/>
        <w:rPr>
          <w:rFonts w:ascii="Times New Roman" w:hAnsi="Times New Roman"/>
          <w:sz w:val="24"/>
          <w:szCs w:val="24"/>
        </w:rPr>
      </w:pPr>
    </w:p>
    <w:p w14:paraId="24D1EA02" w14:textId="77777777" w:rsidR="005D3833" w:rsidRPr="00433838" w:rsidRDefault="005D3833" w:rsidP="005D3833">
      <w:pPr>
        <w:spacing w:after="0" w:line="240" w:lineRule="auto"/>
        <w:ind w:left="120"/>
        <w:rPr>
          <w:rFonts w:ascii="Times New Roman" w:hAnsi="Times New Roman"/>
          <w:sz w:val="24"/>
          <w:szCs w:val="24"/>
        </w:rPr>
      </w:pPr>
    </w:p>
    <w:tbl>
      <w:tblPr>
        <w:tblW w:w="0" w:type="auto"/>
        <w:tblLook w:val="04A0" w:firstRow="1" w:lastRow="0" w:firstColumn="1" w:lastColumn="0" w:noHBand="0" w:noVBand="1"/>
      </w:tblPr>
      <w:tblGrid>
        <w:gridCol w:w="3114"/>
        <w:gridCol w:w="3114"/>
        <w:gridCol w:w="3115"/>
      </w:tblGrid>
      <w:tr w:rsidR="005D3833" w:rsidRPr="0012027A" w14:paraId="1AFC667F" w14:textId="77777777" w:rsidTr="00F919F4">
        <w:tc>
          <w:tcPr>
            <w:tcW w:w="3114" w:type="dxa"/>
          </w:tcPr>
          <w:p w14:paraId="240B0700" w14:textId="77777777" w:rsidR="005D3833" w:rsidRPr="00433838" w:rsidRDefault="005D3833" w:rsidP="00F919F4">
            <w:pPr>
              <w:autoSpaceDE w:val="0"/>
              <w:autoSpaceDN w:val="0"/>
              <w:spacing w:after="0" w:line="240" w:lineRule="auto"/>
              <w:rPr>
                <w:rFonts w:ascii="Times New Roman" w:eastAsia="Times New Roman" w:hAnsi="Times New Roman"/>
                <w:color w:val="000000"/>
                <w:sz w:val="24"/>
                <w:szCs w:val="24"/>
              </w:rPr>
            </w:pPr>
          </w:p>
        </w:tc>
        <w:tc>
          <w:tcPr>
            <w:tcW w:w="3114" w:type="dxa"/>
          </w:tcPr>
          <w:p w14:paraId="56184E49" w14:textId="77777777" w:rsidR="005D3833" w:rsidRPr="00433838" w:rsidRDefault="005D3833" w:rsidP="00F919F4">
            <w:pPr>
              <w:autoSpaceDE w:val="0"/>
              <w:autoSpaceDN w:val="0"/>
              <w:spacing w:after="0" w:line="240" w:lineRule="auto"/>
              <w:rPr>
                <w:rFonts w:ascii="Times New Roman" w:eastAsia="Times New Roman" w:hAnsi="Times New Roman"/>
                <w:color w:val="000000"/>
                <w:sz w:val="24"/>
                <w:szCs w:val="24"/>
              </w:rPr>
            </w:pPr>
          </w:p>
        </w:tc>
        <w:tc>
          <w:tcPr>
            <w:tcW w:w="3115" w:type="dxa"/>
          </w:tcPr>
          <w:p w14:paraId="7D8024B3" w14:textId="77777777" w:rsidR="005D3833" w:rsidRPr="00433838" w:rsidRDefault="005D3833" w:rsidP="00F919F4">
            <w:pPr>
              <w:autoSpaceDE w:val="0"/>
              <w:autoSpaceDN w:val="0"/>
              <w:spacing w:after="0" w:line="240" w:lineRule="auto"/>
              <w:rPr>
                <w:rFonts w:ascii="Times New Roman" w:eastAsia="Times New Roman" w:hAnsi="Times New Roman"/>
                <w:color w:val="000000"/>
                <w:sz w:val="24"/>
                <w:szCs w:val="24"/>
              </w:rPr>
            </w:pPr>
            <w:r w:rsidRPr="00433838">
              <w:rPr>
                <w:rFonts w:ascii="Times New Roman" w:eastAsia="Times New Roman" w:hAnsi="Times New Roman"/>
                <w:color w:val="000000"/>
                <w:sz w:val="24"/>
                <w:szCs w:val="24"/>
              </w:rPr>
              <w:t>УТВЕРЖДЕНО</w:t>
            </w:r>
          </w:p>
          <w:p w14:paraId="380CF398" w14:textId="77777777" w:rsidR="005D3833" w:rsidRPr="00433838" w:rsidRDefault="005D3833" w:rsidP="00F919F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Директор</w:t>
            </w:r>
          </w:p>
          <w:p w14:paraId="63E9DEC4" w14:textId="77777777" w:rsidR="005D3833" w:rsidRPr="00433838" w:rsidRDefault="005D3833" w:rsidP="00F919F4">
            <w:pPr>
              <w:autoSpaceDE w:val="0"/>
              <w:autoSpaceDN w:val="0"/>
              <w:spacing w:after="0" w:line="240" w:lineRule="auto"/>
              <w:rPr>
                <w:rFonts w:ascii="Times New Roman" w:eastAsia="Times New Roman" w:hAnsi="Times New Roman"/>
                <w:color w:val="000000"/>
                <w:sz w:val="24"/>
                <w:szCs w:val="24"/>
              </w:rPr>
            </w:pPr>
            <w:r w:rsidRPr="00433838">
              <w:rPr>
                <w:rFonts w:ascii="Times New Roman" w:eastAsia="Times New Roman" w:hAnsi="Times New Roman"/>
                <w:color w:val="000000"/>
                <w:sz w:val="24"/>
                <w:szCs w:val="24"/>
              </w:rPr>
              <w:t xml:space="preserve">________________________ </w:t>
            </w:r>
          </w:p>
          <w:p w14:paraId="1E13E929" w14:textId="77777777" w:rsidR="005D3833" w:rsidRPr="00433838" w:rsidRDefault="005D3833" w:rsidP="00F919F4">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Николаюк Е.А.</w:t>
            </w:r>
          </w:p>
          <w:p w14:paraId="7CE48935" w14:textId="77777777" w:rsidR="005D3833" w:rsidRDefault="005D3833" w:rsidP="00F919F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313</w:t>
            </w:r>
            <w:r w:rsidRPr="00433838">
              <w:rPr>
                <w:rFonts w:ascii="Times New Roman" w:eastAsia="Times New Roman" w:hAnsi="Times New Roman"/>
                <w:color w:val="000000"/>
                <w:sz w:val="24"/>
                <w:szCs w:val="24"/>
              </w:rPr>
              <w:t xml:space="preserve"> </w:t>
            </w:r>
          </w:p>
          <w:p w14:paraId="6670A2C0" w14:textId="77777777" w:rsidR="005D3833" w:rsidRPr="00433838" w:rsidRDefault="005D3833" w:rsidP="00F919F4">
            <w:pPr>
              <w:autoSpaceDE w:val="0"/>
              <w:autoSpaceDN w:val="0"/>
              <w:spacing w:after="0" w:line="240" w:lineRule="auto"/>
              <w:rPr>
                <w:rFonts w:ascii="Times New Roman" w:eastAsia="Times New Roman" w:hAnsi="Times New Roman"/>
                <w:color w:val="000000"/>
                <w:sz w:val="24"/>
                <w:szCs w:val="24"/>
              </w:rPr>
            </w:pPr>
            <w:r w:rsidRPr="00433838">
              <w:rPr>
                <w:rFonts w:ascii="Times New Roman" w:eastAsia="Times New Roman" w:hAnsi="Times New Roman"/>
                <w:color w:val="000000"/>
                <w:sz w:val="24"/>
                <w:szCs w:val="24"/>
              </w:rPr>
              <w:t>от «</w:t>
            </w:r>
            <w:r>
              <w:rPr>
                <w:rFonts w:ascii="Times New Roman" w:eastAsia="Times New Roman" w:hAnsi="Times New Roman"/>
                <w:color w:val="000000"/>
                <w:sz w:val="24"/>
                <w:szCs w:val="24"/>
              </w:rPr>
              <w:t>29</w:t>
            </w:r>
            <w:r w:rsidRPr="00433838">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08.2025</w:t>
            </w:r>
            <w:r w:rsidRPr="00433838">
              <w:rPr>
                <w:rFonts w:ascii="Times New Roman" w:eastAsia="Times New Roman" w:hAnsi="Times New Roman"/>
                <w:color w:val="000000"/>
                <w:sz w:val="24"/>
                <w:szCs w:val="24"/>
              </w:rPr>
              <w:t xml:space="preserve"> г.</w:t>
            </w:r>
          </w:p>
          <w:p w14:paraId="0A207A31" w14:textId="77777777" w:rsidR="005D3833" w:rsidRPr="00433838" w:rsidRDefault="005D3833" w:rsidP="00F919F4">
            <w:pPr>
              <w:autoSpaceDE w:val="0"/>
              <w:autoSpaceDN w:val="0"/>
              <w:spacing w:after="0" w:line="240" w:lineRule="auto"/>
              <w:jc w:val="both"/>
              <w:rPr>
                <w:rFonts w:ascii="Times New Roman" w:eastAsia="Times New Roman" w:hAnsi="Times New Roman"/>
                <w:color w:val="000000"/>
                <w:sz w:val="24"/>
                <w:szCs w:val="24"/>
              </w:rPr>
            </w:pPr>
          </w:p>
        </w:tc>
      </w:tr>
    </w:tbl>
    <w:p w14:paraId="5FF4CE8E" w14:textId="77777777" w:rsidR="005D3833" w:rsidRPr="00433838" w:rsidRDefault="005D3833" w:rsidP="005D3833">
      <w:pPr>
        <w:spacing w:after="0" w:line="240" w:lineRule="auto"/>
        <w:ind w:left="120"/>
        <w:rPr>
          <w:rFonts w:ascii="Times New Roman" w:hAnsi="Times New Roman"/>
          <w:sz w:val="24"/>
          <w:szCs w:val="24"/>
        </w:rPr>
      </w:pPr>
    </w:p>
    <w:p w14:paraId="4DA5152C" w14:textId="77777777" w:rsidR="005D3833" w:rsidRDefault="005D3833" w:rsidP="005D3833">
      <w:pPr>
        <w:spacing w:after="0" w:line="240" w:lineRule="auto"/>
        <w:ind w:left="120"/>
        <w:rPr>
          <w:rFonts w:ascii="Times New Roman" w:hAnsi="Times New Roman"/>
          <w:sz w:val="24"/>
          <w:szCs w:val="24"/>
        </w:rPr>
      </w:pPr>
    </w:p>
    <w:p w14:paraId="512A0EED" w14:textId="77777777" w:rsidR="005D3833" w:rsidRPr="00433838" w:rsidRDefault="005D3833" w:rsidP="005D3833">
      <w:pPr>
        <w:spacing w:after="0" w:line="240" w:lineRule="auto"/>
        <w:ind w:left="120"/>
        <w:rPr>
          <w:rFonts w:ascii="Times New Roman" w:hAnsi="Times New Roman"/>
          <w:sz w:val="24"/>
          <w:szCs w:val="24"/>
        </w:rPr>
      </w:pPr>
    </w:p>
    <w:p w14:paraId="558B810C" w14:textId="77777777" w:rsidR="005D3833" w:rsidRPr="00433838" w:rsidRDefault="005D3833" w:rsidP="005D3833">
      <w:pPr>
        <w:spacing w:after="0" w:line="240" w:lineRule="auto"/>
        <w:ind w:left="120"/>
        <w:rPr>
          <w:rFonts w:ascii="Times New Roman" w:hAnsi="Times New Roman"/>
          <w:sz w:val="24"/>
          <w:szCs w:val="24"/>
        </w:rPr>
      </w:pPr>
    </w:p>
    <w:p w14:paraId="63E2993A" w14:textId="77777777" w:rsidR="005D3833" w:rsidRDefault="005D3833" w:rsidP="005D3833">
      <w:pPr>
        <w:spacing w:after="0" w:line="240" w:lineRule="auto"/>
        <w:ind w:left="120"/>
        <w:rPr>
          <w:rFonts w:ascii="Times New Roman" w:hAnsi="Times New Roman"/>
          <w:sz w:val="24"/>
          <w:szCs w:val="24"/>
        </w:rPr>
      </w:pPr>
    </w:p>
    <w:p w14:paraId="071D272E" w14:textId="77777777" w:rsidR="005D3833" w:rsidRDefault="005D3833" w:rsidP="005D3833">
      <w:pPr>
        <w:spacing w:after="0" w:line="240" w:lineRule="auto"/>
        <w:ind w:left="120"/>
        <w:rPr>
          <w:rFonts w:ascii="Times New Roman" w:hAnsi="Times New Roman"/>
          <w:sz w:val="24"/>
          <w:szCs w:val="24"/>
        </w:rPr>
      </w:pPr>
    </w:p>
    <w:p w14:paraId="0474D2C7" w14:textId="77777777" w:rsidR="005D3833" w:rsidRDefault="005D3833" w:rsidP="005D3833">
      <w:pPr>
        <w:spacing w:after="0" w:line="240" w:lineRule="auto"/>
        <w:ind w:left="120"/>
        <w:rPr>
          <w:rFonts w:ascii="Times New Roman" w:hAnsi="Times New Roman"/>
          <w:sz w:val="24"/>
          <w:szCs w:val="24"/>
        </w:rPr>
      </w:pPr>
    </w:p>
    <w:p w14:paraId="10C6BF36" w14:textId="77777777" w:rsidR="005D3833" w:rsidRPr="00433838" w:rsidRDefault="005D3833" w:rsidP="005D3833">
      <w:pPr>
        <w:spacing w:after="0" w:line="240" w:lineRule="auto"/>
        <w:ind w:left="120"/>
        <w:rPr>
          <w:rFonts w:ascii="Times New Roman" w:hAnsi="Times New Roman"/>
          <w:sz w:val="24"/>
          <w:szCs w:val="24"/>
        </w:rPr>
      </w:pPr>
    </w:p>
    <w:p w14:paraId="33A246D2" w14:textId="77777777" w:rsidR="005D3833" w:rsidRPr="005D3833" w:rsidRDefault="005D3833" w:rsidP="005D3833">
      <w:pPr>
        <w:spacing w:after="0" w:line="240" w:lineRule="auto"/>
        <w:ind w:left="120"/>
        <w:jc w:val="center"/>
        <w:rPr>
          <w:rFonts w:ascii="Times New Roman" w:hAnsi="Times New Roman"/>
          <w:sz w:val="24"/>
          <w:szCs w:val="24"/>
        </w:rPr>
      </w:pPr>
    </w:p>
    <w:p w14:paraId="77CC38CC" w14:textId="77777777" w:rsidR="005D3833" w:rsidRPr="005D3833" w:rsidRDefault="005D3833" w:rsidP="005D3833">
      <w:pPr>
        <w:spacing w:after="0" w:line="240" w:lineRule="auto"/>
        <w:jc w:val="center"/>
        <w:rPr>
          <w:rFonts w:ascii="Times New Roman" w:eastAsia="Times New Roman" w:hAnsi="Times New Roman"/>
          <w:b/>
          <w:sz w:val="24"/>
          <w:szCs w:val="24"/>
          <w:lang w:eastAsia="ru-RU"/>
        </w:rPr>
      </w:pPr>
      <w:r w:rsidRPr="005D3833">
        <w:rPr>
          <w:rFonts w:ascii="Times New Roman" w:eastAsia="Times New Roman" w:hAnsi="Times New Roman"/>
          <w:b/>
          <w:sz w:val="24"/>
          <w:szCs w:val="24"/>
          <w:lang w:eastAsia="ru-RU"/>
        </w:rPr>
        <w:t>РАБОЧАЯ ПРОГРАММА</w:t>
      </w:r>
    </w:p>
    <w:p w14:paraId="185EE84D" w14:textId="25B45AB9" w:rsidR="005D3833" w:rsidRPr="005D3833" w:rsidRDefault="005D3833" w:rsidP="007779AC">
      <w:pPr>
        <w:spacing w:after="0" w:line="240" w:lineRule="auto"/>
        <w:jc w:val="center"/>
        <w:rPr>
          <w:rFonts w:ascii="Times New Roman" w:eastAsia="Times New Roman" w:hAnsi="Times New Roman"/>
          <w:sz w:val="24"/>
          <w:szCs w:val="24"/>
          <w:lang w:eastAsia="ru-RU"/>
        </w:rPr>
      </w:pPr>
      <w:r w:rsidRPr="005D3833">
        <w:rPr>
          <w:rFonts w:ascii="Times New Roman" w:eastAsia="Times New Roman" w:hAnsi="Times New Roman"/>
          <w:sz w:val="24"/>
          <w:szCs w:val="24"/>
          <w:lang w:eastAsia="ru-RU"/>
        </w:rPr>
        <w:t>внеурочной деятельности 5</w:t>
      </w:r>
      <w:r w:rsidR="007779AC">
        <w:rPr>
          <w:rFonts w:ascii="Times New Roman" w:eastAsia="Times New Roman" w:hAnsi="Times New Roman"/>
          <w:sz w:val="24"/>
          <w:szCs w:val="24"/>
          <w:lang w:eastAsia="ru-RU"/>
        </w:rPr>
        <w:t>-9</w:t>
      </w:r>
      <w:r w:rsidRPr="005D3833">
        <w:rPr>
          <w:rFonts w:ascii="Times New Roman" w:eastAsia="Times New Roman" w:hAnsi="Times New Roman"/>
          <w:sz w:val="24"/>
          <w:szCs w:val="24"/>
          <w:lang w:eastAsia="ru-RU"/>
        </w:rPr>
        <w:t xml:space="preserve"> классов</w:t>
      </w:r>
    </w:p>
    <w:p w14:paraId="7C738689" w14:textId="77777777" w:rsidR="007779AC" w:rsidRDefault="005D3833" w:rsidP="005D3833">
      <w:pPr>
        <w:spacing w:after="0" w:line="240" w:lineRule="auto"/>
        <w:jc w:val="center"/>
        <w:rPr>
          <w:rFonts w:ascii="Times New Roman" w:eastAsia="Times New Roman" w:hAnsi="Times New Roman"/>
          <w:sz w:val="24"/>
          <w:szCs w:val="24"/>
          <w:lang w:eastAsia="ru-RU"/>
        </w:rPr>
      </w:pPr>
      <w:r w:rsidRPr="005D3833">
        <w:rPr>
          <w:rFonts w:ascii="Times New Roman" w:eastAsia="Times New Roman" w:hAnsi="Times New Roman"/>
          <w:sz w:val="24"/>
          <w:szCs w:val="24"/>
          <w:lang w:eastAsia="ru-RU"/>
        </w:rPr>
        <w:t xml:space="preserve"> 2025 – 2026 учебный г</w:t>
      </w:r>
      <w:r w:rsidR="007779AC">
        <w:rPr>
          <w:rFonts w:ascii="Times New Roman" w:eastAsia="Times New Roman" w:hAnsi="Times New Roman"/>
          <w:sz w:val="24"/>
          <w:szCs w:val="24"/>
          <w:lang w:eastAsia="ru-RU"/>
        </w:rPr>
        <w:t>.</w:t>
      </w:r>
    </w:p>
    <w:p w14:paraId="0C0287D9" w14:textId="06B5831C" w:rsidR="005D3833" w:rsidRDefault="007779AC" w:rsidP="005D3833">
      <w:pPr>
        <w:spacing w:after="0" w:line="240" w:lineRule="auto"/>
        <w:jc w:val="center"/>
        <w:rPr>
          <w:rFonts w:ascii="Times New Roman" w:eastAsia="Times New Roman" w:hAnsi="Times New Roman"/>
          <w:sz w:val="24"/>
          <w:szCs w:val="24"/>
          <w:lang w:eastAsia="ru-RU"/>
        </w:rPr>
      </w:pPr>
      <w:r w:rsidRPr="005D3833">
        <w:rPr>
          <w:rFonts w:ascii="Times New Roman" w:eastAsia="Times New Roman" w:hAnsi="Times New Roman"/>
          <w:b/>
          <w:bCs/>
          <w:sz w:val="24"/>
          <w:szCs w:val="24"/>
          <w:lang w:eastAsia="ru-RU"/>
        </w:rPr>
        <w:t>«Калиграфия»</w:t>
      </w:r>
    </w:p>
    <w:p w14:paraId="24152DA7" w14:textId="77777777" w:rsidR="007779AC" w:rsidRPr="005D3833" w:rsidRDefault="007779AC" w:rsidP="005D3833">
      <w:pPr>
        <w:spacing w:after="0" w:line="240" w:lineRule="auto"/>
        <w:jc w:val="center"/>
        <w:rPr>
          <w:rFonts w:ascii="Times New Roman" w:eastAsia="Times New Roman" w:hAnsi="Times New Roman"/>
          <w:sz w:val="24"/>
          <w:szCs w:val="24"/>
          <w:lang w:eastAsia="ru-RU"/>
        </w:rPr>
      </w:pPr>
    </w:p>
    <w:p w14:paraId="22A017EF" w14:textId="77777777" w:rsidR="005D3833" w:rsidRPr="00930B32" w:rsidRDefault="005D3833" w:rsidP="005D3833">
      <w:pPr>
        <w:pStyle w:val="Standard"/>
        <w:jc w:val="center"/>
        <w:rPr>
          <w:rFonts w:ascii="Times New Roman" w:eastAsia="Times New Roman" w:hAnsi="Times New Roman" w:cs="Times New Roman"/>
        </w:rPr>
      </w:pPr>
    </w:p>
    <w:p w14:paraId="72C2EA3D" w14:textId="77777777" w:rsidR="005D3833" w:rsidRPr="00433838" w:rsidRDefault="005D3833" w:rsidP="005D3833">
      <w:pPr>
        <w:spacing w:after="0" w:line="240" w:lineRule="auto"/>
        <w:ind w:left="120"/>
        <w:jc w:val="center"/>
        <w:rPr>
          <w:rFonts w:ascii="Times New Roman" w:hAnsi="Times New Roman"/>
          <w:sz w:val="24"/>
          <w:szCs w:val="24"/>
        </w:rPr>
      </w:pPr>
    </w:p>
    <w:p w14:paraId="3AA10BC3" w14:textId="77777777" w:rsidR="005D3833" w:rsidRPr="00433838" w:rsidRDefault="005D3833" w:rsidP="005D3833">
      <w:pPr>
        <w:spacing w:after="0" w:line="240" w:lineRule="auto"/>
        <w:ind w:left="120"/>
        <w:jc w:val="center"/>
        <w:rPr>
          <w:rFonts w:ascii="Times New Roman" w:hAnsi="Times New Roman"/>
          <w:sz w:val="24"/>
          <w:szCs w:val="24"/>
        </w:rPr>
      </w:pPr>
    </w:p>
    <w:p w14:paraId="4F4D1D5E" w14:textId="77777777" w:rsidR="005D3833" w:rsidRPr="00433838" w:rsidRDefault="005D3833" w:rsidP="005D3833">
      <w:pPr>
        <w:spacing w:after="0" w:line="240" w:lineRule="auto"/>
        <w:ind w:left="120"/>
        <w:jc w:val="center"/>
        <w:rPr>
          <w:rFonts w:ascii="Times New Roman" w:hAnsi="Times New Roman"/>
          <w:sz w:val="24"/>
          <w:szCs w:val="24"/>
        </w:rPr>
      </w:pPr>
    </w:p>
    <w:p w14:paraId="5C6C7DB5" w14:textId="77777777" w:rsidR="005D3833" w:rsidRDefault="005D3833" w:rsidP="005D3833">
      <w:pPr>
        <w:spacing w:after="0" w:line="240" w:lineRule="auto"/>
        <w:ind w:left="120"/>
        <w:jc w:val="center"/>
        <w:rPr>
          <w:rFonts w:ascii="Times New Roman" w:hAnsi="Times New Roman"/>
          <w:sz w:val="24"/>
          <w:szCs w:val="24"/>
        </w:rPr>
      </w:pPr>
    </w:p>
    <w:p w14:paraId="491F6B6F" w14:textId="77777777" w:rsidR="005D3833" w:rsidRDefault="005D3833" w:rsidP="005D3833">
      <w:pPr>
        <w:spacing w:after="0" w:line="240" w:lineRule="auto"/>
        <w:ind w:left="120"/>
        <w:jc w:val="center"/>
        <w:rPr>
          <w:rFonts w:ascii="Times New Roman" w:hAnsi="Times New Roman"/>
          <w:sz w:val="24"/>
          <w:szCs w:val="24"/>
        </w:rPr>
      </w:pPr>
    </w:p>
    <w:p w14:paraId="556963A1" w14:textId="77777777" w:rsidR="005D3833" w:rsidRDefault="005D3833" w:rsidP="005D3833">
      <w:pPr>
        <w:spacing w:after="0" w:line="240" w:lineRule="auto"/>
        <w:ind w:left="120"/>
        <w:jc w:val="center"/>
        <w:rPr>
          <w:rFonts w:ascii="Times New Roman" w:hAnsi="Times New Roman"/>
          <w:sz w:val="24"/>
          <w:szCs w:val="24"/>
        </w:rPr>
      </w:pPr>
    </w:p>
    <w:p w14:paraId="471FFD51" w14:textId="77777777" w:rsidR="005D3833" w:rsidRPr="00433838" w:rsidRDefault="005D3833" w:rsidP="005D3833">
      <w:pPr>
        <w:spacing w:after="0" w:line="240" w:lineRule="auto"/>
        <w:ind w:left="120"/>
        <w:jc w:val="center"/>
        <w:rPr>
          <w:rFonts w:ascii="Times New Roman" w:hAnsi="Times New Roman"/>
          <w:sz w:val="24"/>
          <w:szCs w:val="24"/>
        </w:rPr>
      </w:pPr>
    </w:p>
    <w:p w14:paraId="3145E07F" w14:textId="77777777" w:rsidR="005D3833" w:rsidRPr="00433838" w:rsidRDefault="005D3833" w:rsidP="005D3833">
      <w:pPr>
        <w:spacing w:after="0" w:line="240" w:lineRule="auto"/>
        <w:ind w:left="120"/>
        <w:jc w:val="center"/>
        <w:rPr>
          <w:rFonts w:ascii="Times New Roman" w:hAnsi="Times New Roman"/>
          <w:sz w:val="24"/>
          <w:szCs w:val="24"/>
        </w:rPr>
      </w:pPr>
    </w:p>
    <w:p w14:paraId="60C23A55" w14:textId="77777777" w:rsidR="005D3833" w:rsidRPr="00433838" w:rsidRDefault="005D3833" w:rsidP="005D3833">
      <w:pPr>
        <w:spacing w:after="0" w:line="240" w:lineRule="auto"/>
        <w:ind w:left="120"/>
        <w:jc w:val="center"/>
        <w:rPr>
          <w:rFonts w:ascii="Times New Roman" w:hAnsi="Times New Roman"/>
          <w:sz w:val="24"/>
          <w:szCs w:val="24"/>
        </w:rPr>
      </w:pPr>
    </w:p>
    <w:tbl>
      <w:tblPr>
        <w:tblW w:w="0" w:type="auto"/>
        <w:tblInd w:w="120" w:type="dxa"/>
        <w:tblLook w:val="04A0" w:firstRow="1" w:lastRow="0" w:firstColumn="1" w:lastColumn="0" w:noHBand="0" w:noVBand="1"/>
      </w:tblPr>
      <w:tblGrid>
        <w:gridCol w:w="4588"/>
        <w:gridCol w:w="4647"/>
      </w:tblGrid>
      <w:tr w:rsidR="005D3833" w:rsidRPr="005E67A3" w14:paraId="4FA1F229" w14:textId="77777777" w:rsidTr="00F919F4">
        <w:tc>
          <w:tcPr>
            <w:tcW w:w="4785" w:type="dxa"/>
            <w:shd w:val="clear" w:color="auto" w:fill="auto"/>
          </w:tcPr>
          <w:p w14:paraId="1644B2B0" w14:textId="77777777" w:rsidR="005D3833" w:rsidRPr="00D10F57" w:rsidRDefault="005D3833" w:rsidP="00F919F4">
            <w:pPr>
              <w:jc w:val="center"/>
              <w:rPr>
                <w:rFonts w:ascii="Times New Roman" w:hAnsi="Times New Roman"/>
                <w:sz w:val="24"/>
                <w:szCs w:val="24"/>
              </w:rPr>
            </w:pPr>
          </w:p>
        </w:tc>
        <w:tc>
          <w:tcPr>
            <w:tcW w:w="4786" w:type="dxa"/>
            <w:shd w:val="clear" w:color="auto" w:fill="auto"/>
          </w:tcPr>
          <w:p w14:paraId="6487BB50" w14:textId="77777777" w:rsidR="005D3833" w:rsidRPr="00D10F57" w:rsidRDefault="005D3833" w:rsidP="00F919F4">
            <w:pPr>
              <w:rPr>
                <w:rFonts w:ascii="Times New Roman" w:hAnsi="Times New Roman"/>
                <w:sz w:val="24"/>
                <w:szCs w:val="24"/>
              </w:rPr>
            </w:pPr>
            <w:r w:rsidRPr="00D10F57">
              <w:rPr>
                <w:rFonts w:ascii="Times New Roman" w:hAnsi="Times New Roman"/>
                <w:sz w:val="24"/>
                <w:szCs w:val="24"/>
              </w:rPr>
              <w:t>Составитель: Ямщикова И.К.</w:t>
            </w:r>
          </w:p>
          <w:p w14:paraId="4629E0CD" w14:textId="77777777" w:rsidR="005D3833" w:rsidRPr="00D10F57" w:rsidRDefault="005D3833" w:rsidP="00F919F4">
            <w:pPr>
              <w:rPr>
                <w:rFonts w:ascii="Times New Roman" w:hAnsi="Times New Roman"/>
                <w:sz w:val="24"/>
                <w:szCs w:val="24"/>
              </w:rPr>
            </w:pPr>
            <w:r w:rsidRPr="00D10F57">
              <w:rPr>
                <w:rFonts w:ascii="Times New Roman" w:hAnsi="Times New Roman"/>
                <w:sz w:val="24"/>
                <w:szCs w:val="24"/>
              </w:rPr>
              <w:t>учитель русского языка и литературы</w:t>
            </w:r>
          </w:p>
        </w:tc>
      </w:tr>
    </w:tbl>
    <w:p w14:paraId="12D3F8FF" w14:textId="77777777" w:rsidR="005D3833" w:rsidRPr="00433838" w:rsidRDefault="005D3833" w:rsidP="005D3833">
      <w:pPr>
        <w:spacing w:after="0" w:line="240" w:lineRule="auto"/>
        <w:ind w:left="120"/>
        <w:jc w:val="center"/>
        <w:rPr>
          <w:rFonts w:ascii="Times New Roman" w:hAnsi="Times New Roman"/>
          <w:sz w:val="24"/>
          <w:szCs w:val="24"/>
        </w:rPr>
      </w:pPr>
    </w:p>
    <w:p w14:paraId="690409E7" w14:textId="77777777" w:rsidR="005D3833" w:rsidRPr="00433838" w:rsidRDefault="005D3833" w:rsidP="005D3833">
      <w:pPr>
        <w:spacing w:after="0" w:line="240" w:lineRule="auto"/>
        <w:ind w:left="120"/>
        <w:jc w:val="center"/>
        <w:rPr>
          <w:rFonts w:ascii="Times New Roman" w:hAnsi="Times New Roman"/>
          <w:sz w:val="24"/>
          <w:szCs w:val="24"/>
        </w:rPr>
      </w:pPr>
    </w:p>
    <w:p w14:paraId="5AFCD6C1" w14:textId="77777777" w:rsidR="005D3833" w:rsidRPr="00433838" w:rsidRDefault="005D3833" w:rsidP="005D3833">
      <w:pPr>
        <w:spacing w:after="0" w:line="240" w:lineRule="auto"/>
        <w:ind w:left="120"/>
        <w:jc w:val="center"/>
        <w:rPr>
          <w:rFonts w:ascii="Times New Roman" w:hAnsi="Times New Roman"/>
          <w:sz w:val="24"/>
          <w:szCs w:val="24"/>
        </w:rPr>
      </w:pPr>
    </w:p>
    <w:p w14:paraId="30C7A346" w14:textId="77777777" w:rsidR="005D3833" w:rsidRPr="00433838" w:rsidRDefault="005D3833" w:rsidP="005D3833">
      <w:pPr>
        <w:spacing w:after="0" w:line="240" w:lineRule="auto"/>
        <w:ind w:left="120"/>
        <w:jc w:val="center"/>
        <w:rPr>
          <w:rFonts w:ascii="Times New Roman" w:hAnsi="Times New Roman"/>
          <w:sz w:val="24"/>
          <w:szCs w:val="24"/>
        </w:rPr>
      </w:pPr>
    </w:p>
    <w:p w14:paraId="75CF8340" w14:textId="77777777" w:rsidR="005D3833" w:rsidRPr="00433838" w:rsidRDefault="005D3833" w:rsidP="005D3833">
      <w:pPr>
        <w:spacing w:after="0" w:line="240" w:lineRule="auto"/>
        <w:ind w:left="120"/>
        <w:jc w:val="center"/>
        <w:rPr>
          <w:rFonts w:ascii="Times New Roman" w:hAnsi="Times New Roman"/>
          <w:sz w:val="24"/>
          <w:szCs w:val="24"/>
        </w:rPr>
      </w:pPr>
    </w:p>
    <w:p w14:paraId="34EB31C0" w14:textId="77777777" w:rsidR="005D3833" w:rsidRDefault="005D3833" w:rsidP="005D3833">
      <w:pPr>
        <w:spacing w:after="0" w:line="240" w:lineRule="auto"/>
        <w:ind w:left="120"/>
        <w:jc w:val="center"/>
        <w:rPr>
          <w:rFonts w:ascii="Times New Roman" w:hAnsi="Times New Roman"/>
          <w:sz w:val="24"/>
          <w:szCs w:val="24"/>
        </w:rPr>
      </w:pPr>
    </w:p>
    <w:p w14:paraId="3DE06433" w14:textId="77777777" w:rsidR="005D3833" w:rsidRDefault="005D3833" w:rsidP="005D3833">
      <w:pPr>
        <w:spacing w:after="0" w:line="240" w:lineRule="auto"/>
        <w:ind w:left="120"/>
        <w:jc w:val="center"/>
        <w:rPr>
          <w:rFonts w:ascii="Times New Roman" w:hAnsi="Times New Roman"/>
          <w:sz w:val="24"/>
          <w:szCs w:val="24"/>
        </w:rPr>
      </w:pPr>
    </w:p>
    <w:p w14:paraId="6470BD03" w14:textId="77777777" w:rsidR="005D3833" w:rsidRDefault="005D3833" w:rsidP="005D3833">
      <w:pPr>
        <w:spacing w:after="0" w:line="240" w:lineRule="auto"/>
        <w:ind w:left="120"/>
        <w:jc w:val="center"/>
        <w:rPr>
          <w:rFonts w:ascii="Times New Roman" w:hAnsi="Times New Roman"/>
          <w:sz w:val="24"/>
          <w:szCs w:val="24"/>
        </w:rPr>
      </w:pPr>
    </w:p>
    <w:p w14:paraId="103F7DA7" w14:textId="77777777" w:rsidR="005D3833" w:rsidRPr="00433838" w:rsidRDefault="005D3833" w:rsidP="007779AC">
      <w:pPr>
        <w:spacing w:after="0" w:line="240" w:lineRule="auto"/>
        <w:rPr>
          <w:rFonts w:ascii="Times New Roman" w:hAnsi="Times New Roman"/>
          <w:sz w:val="24"/>
          <w:szCs w:val="24"/>
        </w:rPr>
      </w:pPr>
    </w:p>
    <w:p w14:paraId="6EC41B46" w14:textId="77777777" w:rsidR="005D3833" w:rsidRPr="00433838" w:rsidRDefault="005D3833" w:rsidP="005D3833">
      <w:pPr>
        <w:spacing w:after="0" w:line="240" w:lineRule="auto"/>
        <w:ind w:left="120"/>
        <w:jc w:val="center"/>
        <w:rPr>
          <w:rFonts w:ascii="Times New Roman" w:hAnsi="Times New Roman"/>
          <w:sz w:val="24"/>
          <w:szCs w:val="24"/>
        </w:rPr>
      </w:pPr>
    </w:p>
    <w:p w14:paraId="745741B1" w14:textId="77777777" w:rsidR="005D3833" w:rsidRPr="00433838" w:rsidRDefault="005D3833" w:rsidP="005D3833">
      <w:pPr>
        <w:spacing w:after="0" w:line="240" w:lineRule="auto"/>
        <w:ind w:left="120"/>
        <w:jc w:val="center"/>
        <w:rPr>
          <w:rFonts w:ascii="Times New Roman" w:hAnsi="Times New Roman"/>
          <w:sz w:val="24"/>
          <w:szCs w:val="24"/>
        </w:rPr>
      </w:pPr>
      <w:bookmarkStart w:id="2" w:name="8777abab-62ad-4e6d-bb66-8ccfe85cfe1b"/>
      <w:r w:rsidRPr="00433838">
        <w:rPr>
          <w:rFonts w:ascii="Times New Roman" w:hAnsi="Times New Roman"/>
          <w:b/>
          <w:color w:val="000000"/>
          <w:sz w:val="24"/>
          <w:szCs w:val="24"/>
        </w:rPr>
        <w:t>д. Кайбалы</w:t>
      </w:r>
      <w:bookmarkEnd w:id="2"/>
      <w:r w:rsidRPr="00433838">
        <w:rPr>
          <w:rFonts w:ascii="Times New Roman" w:hAnsi="Times New Roman"/>
          <w:b/>
          <w:color w:val="000000"/>
          <w:sz w:val="24"/>
          <w:szCs w:val="24"/>
        </w:rPr>
        <w:t xml:space="preserve"> </w:t>
      </w:r>
      <w:bookmarkStart w:id="3" w:name="dc72b6e0-474b-4b98-a795-02870ed74afe"/>
      <w:r w:rsidRPr="00433838">
        <w:rPr>
          <w:rFonts w:ascii="Times New Roman" w:hAnsi="Times New Roman"/>
          <w:b/>
          <w:color w:val="000000"/>
          <w:sz w:val="24"/>
          <w:szCs w:val="24"/>
        </w:rPr>
        <w:t>2025</w:t>
      </w:r>
      <w:bookmarkEnd w:id="3"/>
    </w:p>
    <w:p w14:paraId="10720BFB" w14:textId="2EC2B532" w:rsidR="007779AC" w:rsidRDefault="007779AC" w:rsidP="007779AC">
      <w:pPr>
        <w:suppressAutoHyphens/>
        <w:spacing w:after="0" w:line="240" w:lineRule="auto"/>
        <w:jc w:val="center"/>
        <w:rPr>
          <w:rFonts w:ascii="Times New Roman" w:eastAsia="Times New Roman" w:hAnsi="Times New Roman"/>
          <w:b/>
          <w:sz w:val="24"/>
          <w:szCs w:val="24"/>
          <w:lang w:eastAsia="ar-SA"/>
        </w:rPr>
      </w:pPr>
      <w:r w:rsidRPr="005E60AD">
        <w:rPr>
          <w:rFonts w:ascii="Times New Roman" w:eastAsia="Times New Roman" w:hAnsi="Times New Roman"/>
          <w:b/>
          <w:sz w:val="24"/>
          <w:szCs w:val="24"/>
          <w:lang w:eastAsia="ar-SA"/>
        </w:rPr>
        <w:lastRenderedPageBreak/>
        <w:t>ПОЯСНИТЕЛЬНАЯ ЗАПИСКА</w:t>
      </w:r>
    </w:p>
    <w:p w14:paraId="7EAE0512" w14:textId="77777777" w:rsidR="007779AC" w:rsidRPr="007779AC" w:rsidRDefault="007779AC" w:rsidP="007779AC">
      <w:pPr>
        <w:suppressAutoHyphens/>
        <w:spacing w:after="0" w:line="240" w:lineRule="auto"/>
        <w:jc w:val="center"/>
        <w:rPr>
          <w:rFonts w:ascii="Times New Roman" w:eastAsia="Times New Roman" w:hAnsi="Times New Roman"/>
          <w:b/>
          <w:sz w:val="24"/>
          <w:szCs w:val="24"/>
          <w:lang w:eastAsia="ar-SA"/>
        </w:rPr>
      </w:pPr>
    </w:p>
    <w:p w14:paraId="73CE97B3" w14:textId="65ACFFD3" w:rsidR="007779AC" w:rsidRPr="005E60AD" w:rsidRDefault="007779AC" w:rsidP="007779AC">
      <w:pPr>
        <w:suppressAutoHyphens/>
        <w:spacing w:after="0" w:line="240" w:lineRule="auto"/>
        <w:ind w:right="-2" w:firstLine="567"/>
        <w:jc w:val="both"/>
        <w:rPr>
          <w:rFonts w:ascii="Times New Roman" w:eastAsia="Times New Roman" w:hAnsi="Times New Roman"/>
          <w:sz w:val="24"/>
          <w:szCs w:val="24"/>
          <w:lang w:eastAsia="ar-SA"/>
        </w:rPr>
      </w:pPr>
      <w:r w:rsidRPr="005E60AD">
        <w:rPr>
          <w:rFonts w:ascii="Times New Roman" w:eastAsia="Times New Roman" w:hAnsi="Times New Roman"/>
          <w:sz w:val="24"/>
          <w:szCs w:val="24"/>
          <w:lang w:eastAsia="ar-SA"/>
        </w:rPr>
        <w:t xml:space="preserve">Предлагаемая </w:t>
      </w:r>
      <w:bookmarkStart w:id="4" w:name="_Hlk208183881"/>
      <w:r w:rsidRPr="005E60AD">
        <w:rPr>
          <w:rFonts w:ascii="Times New Roman" w:eastAsia="Times New Roman" w:hAnsi="Times New Roman"/>
          <w:sz w:val="24"/>
          <w:szCs w:val="24"/>
          <w:lang w:eastAsia="ar-SA"/>
        </w:rPr>
        <w:t>программа курса внеурочной деятельности «</w:t>
      </w:r>
      <w:r>
        <w:rPr>
          <w:rFonts w:ascii="Times New Roman" w:eastAsia="Times New Roman" w:hAnsi="Times New Roman"/>
          <w:sz w:val="24"/>
          <w:szCs w:val="24"/>
          <w:lang w:eastAsia="ar-SA"/>
        </w:rPr>
        <w:t>Калиграфия</w:t>
      </w:r>
      <w:r w:rsidRPr="005E60AD">
        <w:rPr>
          <w:rFonts w:ascii="Times New Roman" w:eastAsia="Times New Roman" w:hAnsi="Times New Roman"/>
          <w:sz w:val="24"/>
          <w:szCs w:val="24"/>
          <w:lang w:eastAsia="ar-SA"/>
        </w:rPr>
        <w:t xml:space="preserve">» </w:t>
      </w:r>
      <w:bookmarkEnd w:id="4"/>
      <w:r w:rsidRPr="005E60AD">
        <w:rPr>
          <w:rFonts w:ascii="Times New Roman" w:eastAsia="Times New Roman" w:hAnsi="Times New Roman"/>
          <w:sz w:val="24"/>
          <w:szCs w:val="24"/>
          <w:lang w:eastAsia="ar-SA"/>
        </w:rPr>
        <w:t xml:space="preserve">предназначен для обучающихся </w:t>
      </w:r>
      <w:r>
        <w:rPr>
          <w:rFonts w:ascii="Times New Roman" w:eastAsia="Times New Roman" w:hAnsi="Times New Roman"/>
          <w:sz w:val="24"/>
          <w:szCs w:val="24"/>
          <w:lang w:eastAsia="ar-SA"/>
        </w:rPr>
        <w:t>5-</w:t>
      </w:r>
      <w:r w:rsidRPr="005E60AD">
        <w:rPr>
          <w:rFonts w:ascii="Times New Roman" w:eastAsia="Times New Roman" w:hAnsi="Times New Roman"/>
          <w:sz w:val="24"/>
          <w:szCs w:val="24"/>
          <w:lang w:eastAsia="ar-SA"/>
        </w:rPr>
        <w:t xml:space="preserve">9 классов общеобразовательных школ и рассчитан на </w:t>
      </w:r>
      <w:r>
        <w:rPr>
          <w:rFonts w:ascii="Times New Roman" w:eastAsia="Times New Roman" w:hAnsi="Times New Roman"/>
          <w:sz w:val="24"/>
          <w:szCs w:val="24"/>
          <w:lang w:eastAsia="ar-SA"/>
        </w:rPr>
        <w:t>34</w:t>
      </w:r>
      <w:r w:rsidRPr="005E60AD">
        <w:rPr>
          <w:rFonts w:ascii="Times New Roman" w:eastAsia="Times New Roman" w:hAnsi="Times New Roman"/>
          <w:sz w:val="24"/>
          <w:szCs w:val="24"/>
          <w:lang w:eastAsia="ar-SA"/>
        </w:rPr>
        <w:t xml:space="preserve"> ча</w:t>
      </w:r>
      <w:r>
        <w:rPr>
          <w:rFonts w:ascii="Times New Roman" w:eastAsia="Times New Roman" w:hAnsi="Times New Roman"/>
          <w:sz w:val="24"/>
          <w:szCs w:val="24"/>
          <w:lang w:eastAsia="ar-SA"/>
        </w:rPr>
        <w:t>са</w:t>
      </w:r>
      <w:r w:rsidRPr="005E60AD">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1</w:t>
      </w:r>
      <w:r w:rsidRPr="005E60AD">
        <w:rPr>
          <w:rFonts w:ascii="Times New Roman" w:eastAsia="Times New Roman" w:hAnsi="Times New Roman"/>
          <w:sz w:val="24"/>
          <w:szCs w:val="24"/>
          <w:lang w:eastAsia="ar-SA"/>
        </w:rPr>
        <w:t xml:space="preserve"> час в неделю).</w:t>
      </w:r>
    </w:p>
    <w:p w14:paraId="579E9175" w14:textId="77777777" w:rsidR="007779AC" w:rsidRDefault="007779AC" w:rsidP="007779AC">
      <w:pPr>
        <w:suppressAutoHyphens/>
        <w:spacing w:after="0" w:line="240" w:lineRule="auto"/>
        <w:rPr>
          <w:rFonts w:ascii="Times New Roman" w:eastAsia="Times New Roman" w:hAnsi="Times New Roman"/>
          <w:b/>
          <w:sz w:val="24"/>
          <w:szCs w:val="24"/>
          <w:lang w:eastAsia="ar-SA"/>
        </w:rPr>
      </w:pPr>
    </w:p>
    <w:p w14:paraId="793F10D7" w14:textId="77777777" w:rsidR="007779AC" w:rsidRPr="005E60AD" w:rsidRDefault="007779AC" w:rsidP="007779AC">
      <w:pPr>
        <w:suppressAutoHyphens/>
        <w:spacing w:after="0" w:line="240" w:lineRule="auto"/>
        <w:rPr>
          <w:rFonts w:ascii="Times New Roman" w:eastAsia="Times New Roman" w:hAnsi="Times New Roman"/>
          <w:b/>
          <w:sz w:val="24"/>
          <w:szCs w:val="24"/>
          <w:lang w:eastAsia="ar-SA"/>
        </w:rPr>
      </w:pPr>
      <w:r w:rsidRPr="005E60AD">
        <w:rPr>
          <w:rFonts w:ascii="Times New Roman" w:eastAsia="Times New Roman" w:hAnsi="Times New Roman"/>
          <w:b/>
          <w:sz w:val="24"/>
          <w:szCs w:val="24"/>
          <w:lang w:eastAsia="ar-SA"/>
        </w:rPr>
        <w:t>Цел</w:t>
      </w:r>
      <w:r>
        <w:rPr>
          <w:rFonts w:ascii="Times New Roman" w:eastAsia="Times New Roman" w:hAnsi="Times New Roman"/>
          <w:b/>
          <w:sz w:val="24"/>
          <w:szCs w:val="24"/>
          <w:lang w:eastAsia="ar-SA"/>
        </w:rPr>
        <w:t>ь</w:t>
      </w:r>
    </w:p>
    <w:p w14:paraId="2CE32FB9" w14:textId="77777777" w:rsidR="007779AC" w:rsidRDefault="007779AC" w:rsidP="007779AC">
      <w:pPr>
        <w:suppressAutoHyphens/>
        <w:spacing w:after="0" w:line="240" w:lineRule="auto"/>
        <w:ind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Ф</w:t>
      </w:r>
      <w:r w:rsidRPr="007779AC">
        <w:rPr>
          <w:rFonts w:ascii="Times New Roman" w:eastAsia="Times New Roman" w:hAnsi="Times New Roman"/>
          <w:sz w:val="24"/>
          <w:szCs w:val="24"/>
          <w:lang w:eastAsia="ar-SA"/>
        </w:rPr>
        <w:t>ормирование основ осознанного правильного каллиграфического письма.</w:t>
      </w:r>
    </w:p>
    <w:p w14:paraId="5ED3D6EE" w14:textId="31AF4B29" w:rsidR="007779AC" w:rsidRPr="005E60AD" w:rsidRDefault="007779AC" w:rsidP="007779AC">
      <w:pPr>
        <w:suppressAutoHyphens/>
        <w:spacing w:after="0" w:line="240" w:lineRule="auto"/>
        <w:jc w:val="both"/>
        <w:rPr>
          <w:rFonts w:ascii="Times New Roman" w:eastAsia="Times New Roman" w:hAnsi="Times New Roman"/>
          <w:b/>
          <w:bCs/>
          <w:sz w:val="24"/>
          <w:szCs w:val="24"/>
          <w:lang w:eastAsia="ar-SA"/>
        </w:rPr>
      </w:pPr>
      <w:r w:rsidRPr="005E60AD">
        <w:rPr>
          <w:rFonts w:ascii="Times New Roman" w:eastAsia="Times New Roman" w:hAnsi="Times New Roman"/>
          <w:b/>
          <w:bCs/>
          <w:sz w:val="24"/>
          <w:szCs w:val="24"/>
          <w:lang w:eastAsia="ar-SA"/>
        </w:rPr>
        <w:t>Задачи</w:t>
      </w:r>
    </w:p>
    <w:p w14:paraId="4F5754A6" w14:textId="38F35121" w:rsidR="007779AC" w:rsidRPr="007779AC" w:rsidRDefault="007779AC" w:rsidP="007779AC">
      <w:pPr>
        <w:pStyle w:val="a4"/>
        <w:numPr>
          <w:ilvl w:val="0"/>
          <w:numId w:val="7"/>
        </w:numPr>
        <w:shd w:val="clear" w:color="auto" w:fill="FFFFFF"/>
        <w:jc w:val="both"/>
        <w:rPr>
          <w:rFonts w:ascii="Arial" w:eastAsia="Times New Roman" w:hAnsi="Arial" w:cs="Arial"/>
          <w:color w:val="1F1F1F"/>
          <w:spacing w:val="-4"/>
          <w:sz w:val="24"/>
          <w:szCs w:val="24"/>
        </w:rPr>
      </w:pPr>
      <w:r w:rsidRPr="007779AC">
        <w:rPr>
          <w:rFonts w:eastAsia="Times New Roman"/>
          <w:color w:val="1F1F1F"/>
          <w:spacing w:val="-4"/>
          <w:sz w:val="24"/>
          <w:szCs w:val="24"/>
        </w:rPr>
        <w:t>обучение правильному, красивому аккуратному письму;</w:t>
      </w:r>
    </w:p>
    <w:p w14:paraId="64573467" w14:textId="5B276B02" w:rsidR="007779AC" w:rsidRPr="007779AC" w:rsidRDefault="007779AC" w:rsidP="007779AC">
      <w:pPr>
        <w:pStyle w:val="a4"/>
        <w:numPr>
          <w:ilvl w:val="0"/>
          <w:numId w:val="7"/>
        </w:numPr>
        <w:shd w:val="clear" w:color="auto" w:fill="FFFFFF"/>
        <w:jc w:val="both"/>
        <w:rPr>
          <w:rFonts w:ascii="Arial" w:eastAsia="Times New Roman" w:hAnsi="Arial" w:cs="Arial"/>
          <w:color w:val="1F1F1F"/>
          <w:spacing w:val="-4"/>
          <w:sz w:val="24"/>
          <w:szCs w:val="24"/>
        </w:rPr>
      </w:pPr>
      <w:r w:rsidRPr="007779AC">
        <w:rPr>
          <w:rFonts w:eastAsia="Times New Roman"/>
          <w:color w:val="1F1F1F"/>
          <w:spacing w:val="-4"/>
          <w:sz w:val="24"/>
          <w:szCs w:val="24"/>
        </w:rPr>
        <w:t>развитие основных процессов мышления (анализ, синтез, сравнение);</w:t>
      </w:r>
    </w:p>
    <w:p w14:paraId="00824AEF" w14:textId="66735B55" w:rsidR="007779AC" w:rsidRPr="007779AC" w:rsidRDefault="007779AC" w:rsidP="007779AC">
      <w:pPr>
        <w:pStyle w:val="a4"/>
        <w:numPr>
          <w:ilvl w:val="0"/>
          <w:numId w:val="7"/>
        </w:numPr>
        <w:shd w:val="clear" w:color="auto" w:fill="FFFFFF"/>
        <w:jc w:val="both"/>
        <w:rPr>
          <w:rFonts w:ascii="Arial" w:eastAsia="Times New Roman" w:hAnsi="Arial" w:cs="Arial"/>
          <w:color w:val="1F1F1F"/>
          <w:spacing w:val="-4"/>
          <w:sz w:val="24"/>
          <w:szCs w:val="24"/>
        </w:rPr>
      </w:pPr>
      <w:r w:rsidRPr="007779AC">
        <w:rPr>
          <w:rFonts w:eastAsia="Times New Roman"/>
          <w:color w:val="1F1F1F"/>
          <w:spacing w:val="-4"/>
          <w:sz w:val="24"/>
          <w:szCs w:val="24"/>
        </w:rPr>
        <w:t>воспитывать прилежание, аккуратность, усидчивость, сдержанность, трудолюбие, положительного отношения к процессу письма, привитие любви к русскому языку.</w:t>
      </w:r>
    </w:p>
    <w:p w14:paraId="21815B70" w14:textId="521E68AF" w:rsidR="007779AC" w:rsidRPr="00E2305E" w:rsidRDefault="007779AC" w:rsidP="007779AC">
      <w:pPr>
        <w:pStyle w:val="a4"/>
        <w:numPr>
          <w:ilvl w:val="0"/>
          <w:numId w:val="7"/>
        </w:numPr>
        <w:shd w:val="clear" w:color="auto" w:fill="FFFFFF"/>
        <w:jc w:val="both"/>
        <w:rPr>
          <w:rFonts w:ascii="Arial" w:eastAsia="Times New Roman" w:hAnsi="Arial" w:cs="Arial"/>
          <w:color w:val="1F1F1F"/>
          <w:spacing w:val="-4"/>
          <w:sz w:val="24"/>
          <w:szCs w:val="24"/>
        </w:rPr>
      </w:pPr>
      <w:r w:rsidRPr="007779AC">
        <w:rPr>
          <w:rFonts w:eastAsia="Times New Roman"/>
          <w:color w:val="1F1F1F"/>
          <w:spacing w:val="-4"/>
          <w:sz w:val="24"/>
          <w:szCs w:val="24"/>
        </w:rPr>
        <w:t>Одной из главных задач современной школы является планомерная и систематическая работа по формированию каллиграфически правильного письма. Эта задача наполняется еще более глубоким содержанием, так как, кроме достижения чисто учебных целей, сам процесс такого письма служит важным средством формирования грамотности, развития  эстетических вкусов, речи,  волевых интеллектуальных качеств школьников.</w:t>
      </w:r>
    </w:p>
    <w:p w14:paraId="4F374229" w14:textId="77777777" w:rsidR="007779AC" w:rsidRPr="007779AC" w:rsidRDefault="007779AC" w:rsidP="007779AC">
      <w:pPr>
        <w:spacing w:after="0" w:line="240" w:lineRule="auto"/>
        <w:ind w:firstLine="851"/>
        <w:jc w:val="both"/>
        <w:rPr>
          <w:rFonts w:ascii="Times New Roman" w:hAnsi="Times New Roman"/>
          <w:sz w:val="24"/>
          <w:szCs w:val="24"/>
        </w:rPr>
      </w:pPr>
    </w:p>
    <w:p w14:paraId="01137CA0" w14:textId="45FD3398" w:rsidR="007779AC" w:rsidRPr="00E2305E" w:rsidRDefault="00E2305E" w:rsidP="00E2305E">
      <w:pPr>
        <w:suppressAutoHyphens/>
        <w:spacing w:after="0" w:line="240" w:lineRule="auto"/>
        <w:jc w:val="center"/>
        <w:rPr>
          <w:rFonts w:ascii="Times New Roman" w:eastAsia="Times New Roman" w:hAnsi="Times New Roman"/>
          <w:b/>
          <w:sz w:val="24"/>
          <w:szCs w:val="24"/>
          <w:lang w:eastAsia="ar-SA"/>
        </w:rPr>
      </w:pPr>
      <w:r w:rsidRPr="00E2305E">
        <w:rPr>
          <w:rFonts w:ascii="Times New Roman" w:eastAsia="Times New Roman" w:hAnsi="Times New Roman"/>
          <w:b/>
          <w:sz w:val="24"/>
          <w:szCs w:val="24"/>
          <w:lang w:eastAsia="ar-SA"/>
        </w:rPr>
        <w:t>Общая характеристика программы, её место в учебном плане</w:t>
      </w:r>
    </w:p>
    <w:p w14:paraId="63A0B70D" w14:textId="77777777" w:rsidR="007779AC" w:rsidRPr="007779AC" w:rsidRDefault="007779AC" w:rsidP="007779AC">
      <w:pPr>
        <w:spacing w:after="0" w:line="240" w:lineRule="auto"/>
        <w:ind w:firstLine="851"/>
        <w:jc w:val="both"/>
        <w:rPr>
          <w:rFonts w:ascii="Times New Roman" w:hAnsi="Times New Roman"/>
          <w:color w:val="000000"/>
          <w:sz w:val="24"/>
          <w:szCs w:val="24"/>
        </w:rPr>
      </w:pPr>
      <w:r w:rsidRPr="007779AC">
        <w:rPr>
          <w:rFonts w:ascii="Times New Roman" w:hAnsi="Times New Roman"/>
          <w:color w:val="000000"/>
          <w:sz w:val="24"/>
          <w:szCs w:val="24"/>
        </w:rPr>
        <w:t>«Красота человека – в красоте его письма», – гласит народная мудрость. Развитию красивого письма способствует каллиграфия – одно из древнейших искусств, появившееся вместе со стремлением человека к прекрасному.</w:t>
      </w:r>
    </w:p>
    <w:p w14:paraId="0E98F3F9" w14:textId="0406A702" w:rsidR="007779AC" w:rsidRPr="007779AC" w:rsidRDefault="007779AC" w:rsidP="00E2305E">
      <w:pPr>
        <w:spacing w:after="0" w:line="240" w:lineRule="auto"/>
        <w:ind w:firstLine="851"/>
        <w:jc w:val="both"/>
        <w:rPr>
          <w:rStyle w:val="fontstyle11"/>
          <w:sz w:val="24"/>
          <w:szCs w:val="24"/>
        </w:rPr>
      </w:pPr>
      <w:r w:rsidRPr="007779AC">
        <w:rPr>
          <w:rStyle w:val="fontstyle11"/>
          <w:sz w:val="24"/>
          <w:szCs w:val="24"/>
        </w:rPr>
        <w:t>Каллиграфически правильное письмо способствует воспитанию у учащегося аккуратности в</w:t>
      </w:r>
      <w:r w:rsidR="00E2305E">
        <w:rPr>
          <w:rStyle w:val="fontstyle11"/>
          <w:sz w:val="24"/>
          <w:szCs w:val="24"/>
        </w:rPr>
        <w:t xml:space="preserve"> </w:t>
      </w:r>
      <w:r w:rsidRPr="007779AC">
        <w:rPr>
          <w:rStyle w:val="fontstyle11"/>
          <w:sz w:val="24"/>
          <w:szCs w:val="24"/>
        </w:rPr>
        <w:t xml:space="preserve">выполнении любого задания. </w:t>
      </w:r>
    </w:p>
    <w:p w14:paraId="1CD450EE" w14:textId="77777777" w:rsidR="007779AC" w:rsidRPr="007779AC" w:rsidRDefault="007779AC" w:rsidP="007779AC">
      <w:pPr>
        <w:spacing w:after="0" w:line="240" w:lineRule="auto"/>
        <w:ind w:firstLine="851"/>
        <w:jc w:val="both"/>
        <w:rPr>
          <w:rStyle w:val="fontstyle11"/>
          <w:sz w:val="24"/>
          <w:szCs w:val="24"/>
        </w:rPr>
      </w:pPr>
      <w:r w:rsidRPr="007779AC">
        <w:rPr>
          <w:rStyle w:val="fontstyle11"/>
          <w:sz w:val="24"/>
          <w:szCs w:val="24"/>
        </w:rPr>
        <w:t>Чтение рукописи, написанной небрежным, неразборчивым почерком, отнимает много времени и внимания у читающего, ведёт к ошибочному прочтению текста.</w:t>
      </w:r>
    </w:p>
    <w:p w14:paraId="7325CD5C" w14:textId="038B3BA9" w:rsidR="007779AC" w:rsidRPr="007779AC" w:rsidRDefault="007779AC" w:rsidP="00E2305E">
      <w:pPr>
        <w:spacing w:after="0" w:line="240" w:lineRule="auto"/>
        <w:ind w:firstLine="851"/>
        <w:jc w:val="both"/>
        <w:rPr>
          <w:rStyle w:val="fontstyle11"/>
          <w:sz w:val="24"/>
          <w:szCs w:val="24"/>
        </w:rPr>
      </w:pPr>
      <w:r w:rsidRPr="007779AC">
        <w:rPr>
          <w:rFonts w:ascii="Times New Roman" w:hAnsi="Times New Roman"/>
          <w:color w:val="000000"/>
          <w:sz w:val="24"/>
          <w:szCs w:val="24"/>
        </w:rPr>
        <w:t>Особенностью программы внеурочной деятельности «</w:t>
      </w:r>
      <w:r w:rsidR="00601A2D">
        <w:rPr>
          <w:rStyle w:val="fontstyle11"/>
          <w:sz w:val="24"/>
          <w:szCs w:val="24"/>
        </w:rPr>
        <w:t>К</w:t>
      </w:r>
      <w:bookmarkStart w:id="5" w:name="_GoBack"/>
      <w:bookmarkEnd w:id="5"/>
      <w:r w:rsidRPr="007779AC">
        <w:rPr>
          <w:rStyle w:val="fontstyle11"/>
          <w:sz w:val="24"/>
          <w:szCs w:val="24"/>
        </w:rPr>
        <w:t xml:space="preserve">аллиграфия» </w:t>
      </w:r>
      <w:r w:rsidRPr="007779AC">
        <w:rPr>
          <w:rFonts w:ascii="Times New Roman" w:hAnsi="Times New Roman"/>
          <w:color w:val="000000"/>
          <w:sz w:val="24"/>
          <w:szCs w:val="24"/>
        </w:rPr>
        <w:t>является то, что значительную её часть составляет практическая деятельность обучающихся. Занятия каллиграфией направлены на развитие мелкой моторики рук, усидчивости, внимания, терпеливости и аккуратности. Каллиграфическое письмо способствует активации «спящих» зон головного мозга. Каллиграфия способствует развитию оптической точности (глазомера), развитию трехмерного пространственного видения. В настоящее время каллиграфия приобретает особую ценность, как занятие для развития и формирования личности молодого поколения, она снимает стрессовое состояние, успокаивает нервную систему, способствует нормализации состояния гиперактивных детей, помогает структурировать мысли и ощущения.</w:t>
      </w:r>
    </w:p>
    <w:p w14:paraId="2E10D016" w14:textId="05C341EA" w:rsidR="007779AC" w:rsidRPr="007779AC" w:rsidRDefault="007779AC" w:rsidP="00E2305E">
      <w:pPr>
        <w:spacing w:after="0" w:line="240" w:lineRule="auto"/>
        <w:ind w:firstLine="851"/>
        <w:jc w:val="both"/>
        <w:rPr>
          <w:rStyle w:val="fontstyle11"/>
          <w:sz w:val="24"/>
          <w:szCs w:val="24"/>
        </w:rPr>
      </w:pPr>
      <w:r w:rsidRPr="007779AC">
        <w:rPr>
          <w:rStyle w:val="fontstyle11"/>
          <w:sz w:val="24"/>
          <w:szCs w:val="24"/>
        </w:rPr>
        <w:t>Каллиграфией дети начинают заниматься с первого класса и продолжают формировать</w:t>
      </w:r>
      <w:r w:rsidR="00E2305E">
        <w:rPr>
          <w:rStyle w:val="fontstyle11"/>
          <w:sz w:val="24"/>
          <w:szCs w:val="24"/>
        </w:rPr>
        <w:t xml:space="preserve"> </w:t>
      </w:r>
      <w:r w:rsidRPr="007779AC">
        <w:rPr>
          <w:rStyle w:val="fontstyle11"/>
          <w:sz w:val="24"/>
          <w:szCs w:val="24"/>
        </w:rPr>
        <w:t xml:space="preserve">каллиграфические навыки в последующих классах. </w:t>
      </w:r>
    </w:p>
    <w:p w14:paraId="560BBA40" w14:textId="77777777" w:rsidR="007779AC" w:rsidRPr="007779AC" w:rsidRDefault="007779AC" w:rsidP="007779AC">
      <w:pPr>
        <w:spacing w:after="0" w:line="240" w:lineRule="auto"/>
        <w:ind w:firstLine="851"/>
        <w:jc w:val="both"/>
        <w:rPr>
          <w:rStyle w:val="fontstyle11"/>
          <w:sz w:val="24"/>
          <w:szCs w:val="24"/>
        </w:rPr>
      </w:pPr>
      <w:r w:rsidRPr="007779AC">
        <w:rPr>
          <w:rStyle w:val="fontstyle11"/>
          <w:sz w:val="24"/>
          <w:szCs w:val="24"/>
        </w:rPr>
        <w:t>Систематическое использование методов и приёмов обучению каллиграфии способствует совершенствованию и формированию общеучебных навыков младших школьников, которые необходимы им на протяжении всей учебной деятельности и изучения русского языка и других школьных дисциплин.</w:t>
      </w:r>
    </w:p>
    <w:p w14:paraId="1AF5166C" w14:textId="77777777" w:rsidR="007779AC" w:rsidRPr="007779AC" w:rsidRDefault="007779AC" w:rsidP="007779AC">
      <w:pPr>
        <w:spacing w:after="0" w:line="240" w:lineRule="auto"/>
        <w:ind w:firstLine="851"/>
        <w:jc w:val="both"/>
        <w:rPr>
          <w:rStyle w:val="fontstyle11"/>
          <w:sz w:val="24"/>
          <w:szCs w:val="24"/>
        </w:rPr>
      </w:pPr>
      <w:r w:rsidRPr="007779AC">
        <w:rPr>
          <w:rStyle w:val="fontstyle11"/>
          <w:sz w:val="24"/>
          <w:szCs w:val="24"/>
        </w:rPr>
        <w:t>Принципы обучения каллиграфии включают общедидактические и специфические принципы формирования графических навыков письма.</w:t>
      </w:r>
    </w:p>
    <w:p w14:paraId="4769F9A9" w14:textId="77777777" w:rsidR="007779AC" w:rsidRPr="007779AC" w:rsidRDefault="007779AC" w:rsidP="007779AC">
      <w:pPr>
        <w:spacing w:after="0" w:line="240" w:lineRule="auto"/>
        <w:ind w:firstLine="851"/>
        <w:jc w:val="both"/>
        <w:rPr>
          <w:rStyle w:val="fontstyle11"/>
          <w:sz w:val="24"/>
          <w:szCs w:val="24"/>
        </w:rPr>
      </w:pPr>
      <w:r w:rsidRPr="00E2305E">
        <w:rPr>
          <w:rStyle w:val="fontstyle11"/>
          <w:b/>
          <w:bCs/>
          <w:i/>
          <w:sz w:val="24"/>
          <w:szCs w:val="24"/>
        </w:rPr>
        <w:t>Принцип наглядности</w:t>
      </w:r>
      <w:r w:rsidRPr="007779AC">
        <w:rPr>
          <w:rStyle w:val="fontstyle11"/>
          <w:sz w:val="24"/>
          <w:szCs w:val="24"/>
        </w:rPr>
        <w:t xml:space="preserve"> важен в обучении каллиграфии. Он обеспечивается демонстрацией учителем процесса письма на доске и в тетрадях учеников, применением прописей и других пособий. Невозможно обучать каллиграфии, давая только устные знания, так как путь подражания почерку учителя и копирование образцов хорошего письма – один из основных путей формирования чёткого почерка.</w:t>
      </w:r>
    </w:p>
    <w:p w14:paraId="479BACB9" w14:textId="77777777" w:rsidR="007779AC" w:rsidRPr="007779AC" w:rsidRDefault="007779AC" w:rsidP="007779AC">
      <w:pPr>
        <w:spacing w:after="0" w:line="240" w:lineRule="auto"/>
        <w:ind w:firstLine="851"/>
        <w:jc w:val="both"/>
        <w:rPr>
          <w:rStyle w:val="fontstyle11"/>
          <w:sz w:val="24"/>
          <w:szCs w:val="24"/>
        </w:rPr>
      </w:pPr>
      <w:r w:rsidRPr="007779AC">
        <w:rPr>
          <w:rStyle w:val="fontstyle11"/>
          <w:sz w:val="24"/>
          <w:szCs w:val="24"/>
        </w:rPr>
        <w:lastRenderedPageBreak/>
        <w:t xml:space="preserve">Очень важно, чтобы обучение графическим навыкам письма было </w:t>
      </w:r>
      <w:r w:rsidRPr="007779AC">
        <w:rPr>
          <w:rStyle w:val="fontstyle11"/>
          <w:i/>
          <w:sz w:val="24"/>
          <w:szCs w:val="24"/>
        </w:rPr>
        <w:t>сознательным</w:t>
      </w:r>
      <w:r w:rsidRPr="007779AC">
        <w:rPr>
          <w:rStyle w:val="fontstyle11"/>
          <w:sz w:val="24"/>
          <w:szCs w:val="24"/>
        </w:rPr>
        <w:t>. Учащиеся должны знать, как и в каком порядке пишется та или иная буква, как она соединяется с другими буквами; знать, зачем мы пишем с наклоном, и как получается наклон при письме, какой должна быть высота букв, как держать ручку, сидеть при письме и другие. Сознательному усвоению графических навыков письма способствует также умение детей замечать и исправлять свои и чужие недочёты.</w:t>
      </w:r>
    </w:p>
    <w:p w14:paraId="3A3E175D" w14:textId="77777777" w:rsidR="007779AC" w:rsidRPr="007779AC" w:rsidRDefault="007779AC" w:rsidP="007779AC">
      <w:pPr>
        <w:spacing w:after="0" w:line="240" w:lineRule="auto"/>
        <w:ind w:firstLine="851"/>
        <w:jc w:val="both"/>
        <w:rPr>
          <w:rStyle w:val="fontstyle11"/>
          <w:sz w:val="24"/>
          <w:szCs w:val="24"/>
        </w:rPr>
      </w:pPr>
      <w:r w:rsidRPr="00E2305E">
        <w:rPr>
          <w:rStyle w:val="fontstyle11"/>
          <w:b/>
          <w:bCs/>
          <w:i/>
          <w:sz w:val="24"/>
          <w:szCs w:val="24"/>
        </w:rPr>
        <w:t>Принцип повторности</w:t>
      </w:r>
      <w:r w:rsidRPr="007779AC">
        <w:rPr>
          <w:rStyle w:val="fontstyle11"/>
          <w:sz w:val="24"/>
          <w:szCs w:val="24"/>
        </w:rPr>
        <w:t xml:space="preserve"> необходим для развития автоматизации навыков письма. В процессе упражнения всякий навык закрепляется и совершенствуется, приобретает точность и скорость. Но любое упражнение должно быть сознательным и эффективным.</w:t>
      </w:r>
    </w:p>
    <w:p w14:paraId="7B1322AC" w14:textId="77777777" w:rsidR="007779AC" w:rsidRPr="00E2305E" w:rsidRDefault="007779AC" w:rsidP="007779AC">
      <w:pPr>
        <w:spacing w:after="0" w:line="240" w:lineRule="auto"/>
        <w:ind w:firstLine="851"/>
        <w:jc w:val="both"/>
        <w:rPr>
          <w:rStyle w:val="fontstyle11"/>
          <w:sz w:val="24"/>
          <w:szCs w:val="24"/>
        </w:rPr>
      </w:pPr>
      <w:r w:rsidRPr="00E2305E">
        <w:rPr>
          <w:rStyle w:val="fontstyle11"/>
          <w:sz w:val="24"/>
          <w:szCs w:val="24"/>
        </w:rPr>
        <w:t>Обучение графическим навыкам письма обязательно проводится с учётом возрастных особенностей детей: развития восприятия, скорости движения, анатомического аппарата движения кисти и нервно – мышечного управления движениями со стороны центральной нервной системы. Особенности развития организма ребёнка учитываются при дозировке количества письменных упражнений и скорости их выполнения.</w:t>
      </w:r>
    </w:p>
    <w:p w14:paraId="28262329" w14:textId="77777777" w:rsidR="007779AC" w:rsidRPr="00E2305E" w:rsidRDefault="007779AC" w:rsidP="007779AC">
      <w:pPr>
        <w:spacing w:after="0" w:line="240" w:lineRule="auto"/>
        <w:ind w:firstLine="851"/>
        <w:jc w:val="both"/>
        <w:rPr>
          <w:rStyle w:val="fontstyle11"/>
          <w:sz w:val="24"/>
          <w:szCs w:val="24"/>
        </w:rPr>
      </w:pPr>
      <w:r w:rsidRPr="00E2305E">
        <w:rPr>
          <w:rStyle w:val="fontstyle11"/>
          <w:sz w:val="24"/>
          <w:szCs w:val="24"/>
        </w:rPr>
        <w:t>Важно, чтобы обучение несколько опережало развитие детей и способствовало дальнейшему формированию. Это и предусматривает принцип постепенного нарастания трудностей – переход от простого к сложному, который происходит в процессе работы над формами букв на уроках русского языка.</w:t>
      </w:r>
    </w:p>
    <w:p w14:paraId="5A1FAD57" w14:textId="77777777" w:rsidR="007779AC" w:rsidRPr="00E2305E" w:rsidRDefault="007779AC" w:rsidP="007779AC">
      <w:pPr>
        <w:spacing w:after="0" w:line="240" w:lineRule="auto"/>
        <w:ind w:firstLine="851"/>
        <w:jc w:val="both"/>
        <w:rPr>
          <w:rStyle w:val="fontstyle11"/>
          <w:sz w:val="24"/>
          <w:szCs w:val="24"/>
        </w:rPr>
      </w:pPr>
      <w:r w:rsidRPr="00E2305E">
        <w:rPr>
          <w:rStyle w:val="fontstyle11"/>
          <w:sz w:val="24"/>
          <w:szCs w:val="24"/>
        </w:rPr>
        <w:t xml:space="preserve">Непосредственно организация работы над формами букв называется в каллиграфии генетическим принципом. </w:t>
      </w:r>
    </w:p>
    <w:p w14:paraId="065BB5BC" w14:textId="2EC45918" w:rsidR="007779AC" w:rsidRPr="00E2305E" w:rsidRDefault="007779AC" w:rsidP="00E2305E">
      <w:pPr>
        <w:spacing w:after="0" w:line="240" w:lineRule="auto"/>
        <w:ind w:firstLine="851"/>
        <w:jc w:val="both"/>
        <w:rPr>
          <w:rStyle w:val="fontstyle11"/>
          <w:sz w:val="24"/>
          <w:szCs w:val="24"/>
        </w:rPr>
      </w:pPr>
      <w:r w:rsidRPr="00E2305E">
        <w:rPr>
          <w:rStyle w:val="fontstyle11"/>
          <w:sz w:val="24"/>
          <w:szCs w:val="24"/>
        </w:rPr>
        <w:t>Обучая детей каллиграфии, учитель должен опираться на принцип учёта индивидуальных особенностей детей: хорошо знать способности детей к письму, учитывать особенности зрения, замечать отклонения в моторике. Такое знание возможностей учеников позволяет учителю правильно организовывать работу, подбирать индивидуальные задания ученикам.</w:t>
      </w:r>
    </w:p>
    <w:p w14:paraId="457817DB" w14:textId="3D9AB234" w:rsidR="007779AC" w:rsidRPr="007779AC" w:rsidRDefault="007779AC" w:rsidP="00E2305E">
      <w:pPr>
        <w:spacing w:after="0" w:line="240" w:lineRule="auto"/>
        <w:ind w:firstLine="851"/>
        <w:jc w:val="both"/>
        <w:rPr>
          <w:rFonts w:ascii="Times New Roman" w:hAnsi="Times New Roman"/>
          <w:color w:val="000000"/>
          <w:sz w:val="24"/>
          <w:szCs w:val="24"/>
        </w:rPr>
      </w:pPr>
      <w:r w:rsidRPr="007779AC">
        <w:rPr>
          <w:rStyle w:val="fontstyle11"/>
          <w:sz w:val="24"/>
          <w:szCs w:val="24"/>
        </w:rPr>
        <w:t>Работа по каллиграфии направлена на формирование двигательного навыка, поэтому опора на закономерности формирования данных навыков письма очень важна во время занятий, чтобы процесс письма был удобен для пишущего, и способствовал овладению наиболее прочными и скорыми движениями всех звеньев руки.</w:t>
      </w:r>
    </w:p>
    <w:p w14:paraId="1E2C764F" w14:textId="688D3C34" w:rsidR="007779AC" w:rsidRPr="007779AC" w:rsidRDefault="007779AC" w:rsidP="00E2305E">
      <w:pPr>
        <w:spacing w:after="0" w:line="240" w:lineRule="auto"/>
        <w:ind w:firstLine="851"/>
        <w:jc w:val="both"/>
        <w:rPr>
          <w:rFonts w:ascii="Times New Roman" w:hAnsi="Times New Roman"/>
          <w:color w:val="000000"/>
          <w:sz w:val="24"/>
          <w:szCs w:val="24"/>
        </w:rPr>
      </w:pPr>
      <w:r w:rsidRPr="007779AC">
        <w:rPr>
          <w:rFonts w:ascii="Times New Roman" w:hAnsi="Times New Roman"/>
          <w:color w:val="000000"/>
          <w:sz w:val="24"/>
          <w:szCs w:val="24"/>
        </w:rPr>
        <w:t>Категория обучающихся: школьники 5</w:t>
      </w:r>
      <w:r w:rsidR="00E2305E">
        <w:rPr>
          <w:rFonts w:ascii="Times New Roman" w:hAnsi="Times New Roman"/>
          <w:color w:val="000000"/>
          <w:sz w:val="24"/>
          <w:szCs w:val="24"/>
        </w:rPr>
        <w:t>-9</w:t>
      </w:r>
      <w:r w:rsidRPr="007779AC">
        <w:rPr>
          <w:rFonts w:ascii="Times New Roman" w:hAnsi="Times New Roman"/>
          <w:color w:val="000000"/>
          <w:sz w:val="24"/>
          <w:szCs w:val="24"/>
        </w:rPr>
        <w:t xml:space="preserve"> классов, желающие улучшить свой почерк</w:t>
      </w:r>
      <w:r w:rsidR="00E2305E">
        <w:rPr>
          <w:rFonts w:ascii="Times New Roman" w:hAnsi="Times New Roman"/>
          <w:color w:val="000000"/>
          <w:sz w:val="24"/>
          <w:szCs w:val="24"/>
        </w:rPr>
        <w:t>.</w:t>
      </w:r>
    </w:p>
    <w:p w14:paraId="2D55119B" w14:textId="64C206ED" w:rsidR="00E2305E" w:rsidRPr="00E2305E" w:rsidRDefault="007779AC" w:rsidP="00E2305E">
      <w:pPr>
        <w:spacing w:after="0" w:line="240" w:lineRule="auto"/>
        <w:ind w:firstLine="851"/>
        <w:jc w:val="both"/>
        <w:rPr>
          <w:rFonts w:ascii="Times New Roman" w:eastAsia="Times New Roman" w:hAnsi="Times New Roman"/>
          <w:sz w:val="24"/>
          <w:szCs w:val="24"/>
          <w:lang w:eastAsia="ar-SA"/>
        </w:rPr>
      </w:pPr>
      <w:r w:rsidRPr="007779AC">
        <w:rPr>
          <w:rFonts w:ascii="Times New Roman" w:hAnsi="Times New Roman"/>
          <w:color w:val="000000"/>
          <w:sz w:val="24"/>
          <w:szCs w:val="24"/>
        </w:rPr>
        <w:t>Программа «</w:t>
      </w:r>
      <w:r w:rsidR="00E2305E">
        <w:rPr>
          <w:rFonts w:ascii="Times New Roman" w:hAnsi="Times New Roman"/>
          <w:color w:val="000000"/>
          <w:sz w:val="24"/>
          <w:szCs w:val="24"/>
        </w:rPr>
        <w:t>К</w:t>
      </w:r>
      <w:r w:rsidRPr="007779AC">
        <w:rPr>
          <w:rFonts w:ascii="Times New Roman" w:hAnsi="Times New Roman"/>
          <w:color w:val="000000"/>
          <w:sz w:val="24"/>
          <w:szCs w:val="24"/>
        </w:rPr>
        <w:t>аллиграфия» рассчитана на 1 год обучения</w:t>
      </w:r>
      <w:r w:rsidR="00E2305E" w:rsidRPr="00E2305E">
        <w:rPr>
          <w:rFonts w:ascii="Times New Roman" w:eastAsia="Times New Roman" w:hAnsi="Times New Roman"/>
          <w:sz w:val="24"/>
          <w:szCs w:val="24"/>
          <w:lang w:eastAsia="ar-SA"/>
        </w:rPr>
        <w:t xml:space="preserve">: всего – </w:t>
      </w:r>
      <w:r w:rsidR="00E2305E">
        <w:rPr>
          <w:rFonts w:ascii="Times New Roman" w:eastAsia="Times New Roman" w:hAnsi="Times New Roman"/>
          <w:sz w:val="24"/>
          <w:szCs w:val="24"/>
          <w:lang w:eastAsia="ar-SA"/>
        </w:rPr>
        <w:t>34</w:t>
      </w:r>
      <w:r w:rsidR="00E2305E" w:rsidRPr="00E2305E">
        <w:rPr>
          <w:rFonts w:ascii="Times New Roman" w:eastAsia="Times New Roman" w:hAnsi="Times New Roman"/>
          <w:sz w:val="24"/>
          <w:szCs w:val="24"/>
          <w:lang w:eastAsia="ar-SA"/>
        </w:rPr>
        <w:t xml:space="preserve"> час</w:t>
      </w:r>
      <w:r w:rsidR="00E2305E">
        <w:rPr>
          <w:rFonts w:ascii="Times New Roman" w:eastAsia="Times New Roman" w:hAnsi="Times New Roman"/>
          <w:sz w:val="24"/>
          <w:szCs w:val="24"/>
          <w:lang w:eastAsia="ar-SA"/>
        </w:rPr>
        <w:t>а</w:t>
      </w:r>
      <w:r w:rsidR="00E2305E" w:rsidRPr="00E2305E">
        <w:rPr>
          <w:rFonts w:ascii="Times New Roman" w:eastAsia="Times New Roman" w:hAnsi="Times New Roman"/>
          <w:sz w:val="24"/>
          <w:szCs w:val="24"/>
          <w:lang w:eastAsia="ar-SA"/>
        </w:rPr>
        <w:t>.</w:t>
      </w:r>
    </w:p>
    <w:p w14:paraId="270A264E" w14:textId="3391354F" w:rsidR="007779AC" w:rsidRPr="007779AC" w:rsidRDefault="007779AC" w:rsidP="007779AC">
      <w:pPr>
        <w:spacing w:after="0" w:line="240" w:lineRule="auto"/>
        <w:ind w:firstLine="851"/>
        <w:jc w:val="both"/>
        <w:rPr>
          <w:rStyle w:val="fontstyle01"/>
          <w:b w:val="0"/>
          <w:color w:val="FF0000"/>
          <w:sz w:val="24"/>
          <w:szCs w:val="24"/>
        </w:rPr>
      </w:pPr>
    </w:p>
    <w:p w14:paraId="52EF4BD9" w14:textId="77777777" w:rsidR="007779AC" w:rsidRDefault="007779AC" w:rsidP="007779AC">
      <w:pPr>
        <w:suppressAutoHyphens/>
        <w:spacing w:after="0" w:line="240" w:lineRule="auto"/>
        <w:jc w:val="both"/>
        <w:rPr>
          <w:rFonts w:ascii="Times New Roman" w:eastAsia="Times New Roman" w:hAnsi="Times New Roman"/>
          <w:b/>
          <w:sz w:val="24"/>
          <w:szCs w:val="24"/>
          <w:lang w:eastAsia="ar-SA"/>
        </w:rPr>
      </w:pPr>
    </w:p>
    <w:p w14:paraId="413DAD1B" w14:textId="77777777" w:rsidR="007779AC" w:rsidRPr="005E60AD" w:rsidRDefault="007779AC" w:rsidP="007779AC">
      <w:pPr>
        <w:suppressAutoHyphens/>
        <w:spacing w:after="0" w:line="240" w:lineRule="auto"/>
        <w:jc w:val="center"/>
        <w:rPr>
          <w:rFonts w:ascii="Times New Roman" w:eastAsia="Times New Roman" w:hAnsi="Times New Roman"/>
          <w:b/>
          <w:sz w:val="24"/>
          <w:szCs w:val="24"/>
          <w:lang w:eastAsia="ar-SA"/>
        </w:rPr>
      </w:pPr>
      <w:r w:rsidRPr="005E60AD">
        <w:rPr>
          <w:rFonts w:ascii="Times New Roman" w:eastAsia="Times New Roman" w:hAnsi="Times New Roman"/>
          <w:b/>
          <w:sz w:val="24"/>
          <w:szCs w:val="24"/>
          <w:lang w:eastAsia="ar-SA"/>
        </w:rPr>
        <w:t>Формы обучения, режим занятий</w:t>
      </w:r>
    </w:p>
    <w:p w14:paraId="7626C683" w14:textId="77777777" w:rsidR="007779AC" w:rsidRPr="005E60AD" w:rsidRDefault="007779AC" w:rsidP="007779AC">
      <w:pPr>
        <w:suppressAutoHyphens/>
        <w:spacing w:after="0" w:line="240" w:lineRule="auto"/>
        <w:ind w:firstLine="709"/>
        <w:jc w:val="both"/>
        <w:rPr>
          <w:rFonts w:ascii="Times New Roman" w:eastAsia="Times New Roman" w:hAnsi="Times New Roman"/>
          <w:sz w:val="24"/>
          <w:szCs w:val="24"/>
          <w:lang w:eastAsia="ar-SA"/>
        </w:rPr>
      </w:pPr>
      <w:r w:rsidRPr="005E60AD">
        <w:rPr>
          <w:rFonts w:ascii="Times New Roman" w:eastAsia="Times New Roman" w:hAnsi="Times New Roman"/>
          <w:sz w:val="24"/>
          <w:szCs w:val="24"/>
          <w:lang w:eastAsia="ar-SA"/>
        </w:rPr>
        <w:t xml:space="preserve">В программе осуществлен системно-деятельностный подход к обучению. Учитель выступает в роли организатора и консультанта. На уроках обобщения и систематизации главная роль отводится обучающимся: составление обобщающих таблиц, создание терминологических карт, выступления с сообщениями по темам курса. На этапе формирования навыков предполагается большое количество практических самостоятельных работ с использованием разнообразного справочного материала, в том числе подготовленного обучающимися.  Рекомендуется систематически проводить самопроверку и взаимопроверку по предложенным образцам с учетом критериев к оценке. Большое внимание уделяется коррекции ошибок. </w:t>
      </w:r>
    </w:p>
    <w:p w14:paraId="489A8A66" w14:textId="77777777" w:rsidR="007779AC" w:rsidRPr="005E60AD" w:rsidRDefault="007779AC" w:rsidP="007779AC">
      <w:pPr>
        <w:suppressAutoHyphens/>
        <w:spacing w:after="0" w:line="240" w:lineRule="auto"/>
        <w:ind w:firstLine="709"/>
        <w:jc w:val="both"/>
        <w:rPr>
          <w:rFonts w:ascii="Times New Roman" w:eastAsia="Times New Roman" w:hAnsi="Times New Roman"/>
          <w:sz w:val="24"/>
          <w:szCs w:val="24"/>
          <w:lang w:eastAsia="ar-SA"/>
        </w:rPr>
      </w:pPr>
      <w:r w:rsidRPr="005E60AD">
        <w:rPr>
          <w:rFonts w:ascii="Times New Roman" w:eastAsia="Times New Roman" w:hAnsi="Times New Roman"/>
          <w:sz w:val="24"/>
          <w:szCs w:val="24"/>
          <w:lang w:eastAsia="ar-SA"/>
        </w:rPr>
        <w:t xml:space="preserve">В целях осуществления личностно-ориентированного подхода к обучению для каждого учащегося создается план индивидуальной работы с учетом  особенностей усвоения тем, необходимой коррекции ошибок. </w:t>
      </w:r>
    </w:p>
    <w:p w14:paraId="6BBC39CD" w14:textId="77777777" w:rsidR="007779AC" w:rsidRPr="005E60AD" w:rsidRDefault="007779AC" w:rsidP="007779AC">
      <w:pPr>
        <w:suppressAutoHyphens/>
        <w:spacing w:after="0" w:line="240" w:lineRule="auto"/>
        <w:ind w:firstLine="709"/>
        <w:jc w:val="both"/>
        <w:rPr>
          <w:rFonts w:ascii="Times New Roman" w:eastAsia="Times New Roman" w:hAnsi="Times New Roman"/>
          <w:bCs/>
          <w:sz w:val="24"/>
          <w:szCs w:val="24"/>
          <w:lang w:eastAsia="ar-SA"/>
        </w:rPr>
      </w:pPr>
      <w:r w:rsidRPr="005E60AD">
        <w:rPr>
          <w:rFonts w:ascii="Times New Roman" w:eastAsia="Times New Roman" w:hAnsi="Times New Roman"/>
          <w:bCs/>
          <w:sz w:val="24"/>
          <w:szCs w:val="24"/>
          <w:lang w:eastAsia="ar-SA"/>
        </w:rPr>
        <w:t xml:space="preserve">Программа реализуется в рамках классно-урочной системы обучения. Поэтому основной формой организации учебных занятий является урок. Чаще других используются уроки систематизации и обобщения знаний, уроки комплексного применения знаний, контрольные уроки. </w:t>
      </w:r>
    </w:p>
    <w:p w14:paraId="2F026A01" w14:textId="77777777" w:rsidR="007779AC" w:rsidRDefault="007779AC" w:rsidP="007779AC">
      <w:pPr>
        <w:suppressAutoHyphens/>
        <w:spacing w:after="0" w:line="240" w:lineRule="auto"/>
        <w:jc w:val="both"/>
        <w:rPr>
          <w:rFonts w:ascii="Times New Roman" w:eastAsia="Times New Roman" w:hAnsi="Times New Roman"/>
          <w:bCs/>
          <w:sz w:val="24"/>
          <w:szCs w:val="24"/>
          <w:lang w:eastAsia="ar-SA"/>
        </w:rPr>
      </w:pPr>
    </w:p>
    <w:p w14:paraId="0AA97E03" w14:textId="77777777" w:rsidR="007779AC" w:rsidRPr="005E60AD" w:rsidRDefault="007779AC" w:rsidP="007779AC">
      <w:pPr>
        <w:suppressAutoHyphens/>
        <w:spacing w:after="0" w:line="240" w:lineRule="auto"/>
        <w:jc w:val="center"/>
        <w:rPr>
          <w:rFonts w:ascii="Times New Roman" w:eastAsia="Times New Roman" w:hAnsi="Times New Roman"/>
          <w:b/>
          <w:sz w:val="24"/>
          <w:szCs w:val="24"/>
          <w:lang w:eastAsia="ar-SA"/>
        </w:rPr>
      </w:pPr>
      <w:r w:rsidRPr="005E60AD">
        <w:rPr>
          <w:rFonts w:ascii="Times New Roman" w:eastAsia="Times New Roman" w:hAnsi="Times New Roman"/>
          <w:b/>
          <w:sz w:val="24"/>
          <w:szCs w:val="24"/>
          <w:lang w:eastAsia="ar-SA"/>
        </w:rPr>
        <w:lastRenderedPageBreak/>
        <w:t>Планируемые результаты освоения программы</w:t>
      </w:r>
    </w:p>
    <w:p w14:paraId="2C211469" w14:textId="77777777" w:rsidR="007B44D5" w:rsidRDefault="007B44D5" w:rsidP="00E2305E">
      <w:pPr>
        <w:spacing w:after="0" w:line="240" w:lineRule="auto"/>
        <w:jc w:val="center"/>
        <w:rPr>
          <w:rFonts w:ascii="Times New Roman" w:eastAsia="Times New Roman" w:hAnsi="Times New Roman"/>
          <w:b/>
          <w:sz w:val="24"/>
          <w:szCs w:val="24"/>
          <w:lang w:eastAsia="ru-RU"/>
        </w:rPr>
      </w:pPr>
    </w:p>
    <w:p w14:paraId="0427EE37" w14:textId="7DCC929A" w:rsidR="00E2305E" w:rsidRPr="00E2305E" w:rsidRDefault="00E2305E" w:rsidP="00E2305E">
      <w:pPr>
        <w:spacing w:after="0" w:line="240" w:lineRule="auto"/>
        <w:jc w:val="center"/>
        <w:rPr>
          <w:rFonts w:ascii="Times New Roman" w:eastAsia="Times New Roman" w:hAnsi="Times New Roman"/>
          <w:b/>
          <w:sz w:val="24"/>
          <w:szCs w:val="24"/>
          <w:lang w:eastAsia="ru-RU"/>
        </w:rPr>
      </w:pPr>
      <w:r w:rsidRPr="00E2305E">
        <w:rPr>
          <w:rFonts w:ascii="Times New Roman" w:eastAsia="Times New Roman" w:hAnsi="Times New Roman"/>
          <w:b/>
          <w:sz w:val="24"/>
          <w:szCs w:val="24"/>
          <w:lang w:eastAsia="ru-RU"/>
        </w:rPr>
        <w:t>Предметные результаты</w:t>
      </w:r>
    </w:p>
    <w:p w14:paraId="0AEA7971" w14:textId="77777777" w:rsidR="00E2305E" w:rsidRPr="00E2305E" w:rsidRDefault="00E2305E" w:rsidP="00E2305E">
      <w:pPr>
        <w:spacing w:after="0" w:line="240" w:lineRule="auto"/>
        <w:jc w:val="center"/>
        <w:rPr>
          <w:rFonts w:ascii="Times New Roman" w:eastAsia="Times New Roman" w:hAnsi="Times New Roman"/>
          <w:sz w:val="24"/>
          <w:szCs w:val="24"/>
          <w:lang w:eastAsia="ru-RU"/>
        </w:rPr>
      </w:pPr>
    </w:p>
    <w:p w14:paraId="2BB260CC" w14:textId="77777777" w:rsidR="007B44D5" w:rsidRPr="007B44D5" w:rsidRDefault="00E2305E" w:rsidP="007B44D5">
      <w:pPr>
        <w:spacing w:after="0" w:line="240" w:lineRule="auto"/>
        <w:jc w:val="both"/>
        <w:rPr>
          <w:rFonts w:ascii="Times New Roman" w:eastAsia="Times New Roman" w:hAnsi="Times New Roman"/>
          <w:b/>
          <w:bCs/>
          <w:iCs/>
          <w:sz w:val="24"/>
          <w:szCs w:val="24"/>
          <w:lang w:eastAsia="ru-RU"/>
        </w:rPr>
      </w:pPr>
      <w:r w:rsidRPr="00E2305E">
        <w:rPr>
          <w:rFonts w:ascii="Times New Roman" w:eastAsia="Times New Roman" w:hAnsi="Times New Roman"/>
          <w:b/>
          <w:bCs/>
          <w:iCs/>
          <w:sz w:val="24"/>
          <w:szCs w:val="24"/>
          <w:lang w:eastAsia="ru-RU"/>
        </w:rPr>
        <w:t xml:space="preserve">Учащиеся должны </w:t>
      </w:r>
    </w:p>
    <w:p w14:paraId="6041A623" w14:textId="0C18BA5E" w:rsidR="00E2305E" w:rsidRPr="00E2305E" w:rsidRDefault="00E2305E" w:rsidP="007B44D5">
      <w:pPr>
        <w:spacing w:after="0" w:line="240" w:lineRule="auto"/>
        <w:jc w:val="both"/>
        <w:rPr>
          <w:rFonts w:ascii="Times New Roman" w:eastAsia="Times New Roman" w:hAnsi="Times New Roman"/>
          <w:b/>
          <w:bCs/>
          <w:iCs/>
          <w:sz w:val="24"/>
          <w:szCs w:val="24"/>
          <w:lang w:eastAsia="ru-RU"/>
        </w:rPr>
      </w:pPr>
      <w:r w:rsidRPr="00E2305E">
        <w:rPr>
          <w:rFonts w:ascii="Times New Roman" w:eastAsia="Times New Roman" w:hAnsi="Times New Roman"/>
          <w:b/>
          <w:bCs/>
          <w:iCs/>
          <w:sz w:val="24"/>
          <w:szCs w:val="24"/>
          <w:lang w:eastAsia="ru-RU"/>
        </w:rPr>
        <w:t xml:space="preserve">знать: </w:t>
      </w:r>
    </w:p>
    <w:p w14:paraId="518F6E7F"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xml:space="preserve">- историю возникновения письма, алфавит, особенности русского письма, святых </w:t>
      </w:r>
      <w:r w:rsidRPr="00E2305E">
        <w:rPr>
          <w:rFonts w:ascii="Times New Roman" w:eastAsia="Times New Roman" w:hAnsi="Times New Roman"/>
          <w:iCs/>
          <w:color w:val="000000"/>
          <w:sz w:val="24"/>
          <w:szCs w:val="24"/>
          <w:lang w:eastAsia="ru-RU"/>
        </w:rPr>
        <w:t>учителей Кирилла и Мефодия – создателей славянской письменности</w:t>
      </w:r>
      <w:r w:rsidRPr="00E2305E">
        <w:rPr>
          <w:rFonts w:ascii="Times New Roman" w:eastAsia="Times New Roman" w:hAnsi="Times New Roman"/>
          <w:iCs/>
          <w:sz w:val="24"/>
          <w:szCs w:val="24"/>
          <w:lang w:eastAsia="ru-RU"/>
        </w:rPr>
        <w:t>;</w:t>
      </w:r>
    </w:p>
    <w:p w14:paraId="068ED98E"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терминологию каллиграфии;</w:t>
      </w:r>
    </w:p>
    <w:p w14:paraId="313CC0C7"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базовые и декоративные элементы в каллиграфии;</w:t>
      </w:r>
    </w:p>
    <w:p w14:paraId="02BC61DF"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знать особенности оформления выставочных работ;</w:t>
      </w:r>
    </w:p>
    <w:p w14:paraId="100357BF" w14:textId="77777777" w:rsidR="00E2305E" w:rsidRPr="00E2305E" w:rsidRDefault="00E2305E" w:rsidP="007B44D5">
      <w:pPr>
        <w:spacing w:after="0" w:line="240" w:lineRule="auto"/>
        <w:jc w:val="both"/>
        <w:rPr>
          <w:rFonts w:ascii="Times New Roman" w:eastAsia="Times New Roman" w:hAnsi="Times New Roman"/>
          <w:b/>
          <w:bCs/>
          <w:iCs/>
          <w:sz w:val="24"/>
          <w:szCs w:val="24"/>
          <w:lang w:eastAsia="ru-RU"/>
        </w:rPr>
      </w:pPr>
      <w:r w:rsidRPr="00E2305E">
        <w:rPr>
          <w:rFonts w:ascii="Times New Roman" w:eastAsia="Times New Roman" w:hAnsi="Times New Roman"/>
          <w:b/>
          <w:bCs/>
          <w:iCs/>
          <w:sz w:val="24"/>
          <w:szCs w:val="24"/>
          <w:lang w:eastAsia="ru-RU"/>
        </w:rPr>
        <w:t>Уметь:</w:t>
      </w:r>
    </w:p>
    <w:p w14:paraId="6B49E28C"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владеть приемами каллиграфии;</w:t>
      </w:r>
    </w:p>
    <w:p w14:paraId="0C85137E"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писать небольшие тексты с листа и под диктовку каллиграфическим почерком;</w:t>
      </w:r>
    </w:p>
    <w:p w14:paraId="68497B59"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использовать знания основ каллиграфии на практике самостоятельно;</w:t>
      </w:r>
    </w:p>
    <w:p w14:paraId="660DF679"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показывать к другим людям через рукописный текст;</w:t>
      </w:r>
    </w:p>
    <w:p w14:paraId="40B56470"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выражать собственное суждение, аргументировать свою точку зрения;</w:t>
      </w:r>
    </w:p>
    <w:p w14:paraId="09DAE66C"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самостоятельно подбирать материалы и инструменты для работы, рационально</w:t>
      </w:r>
    </w:p>
    <w:p w14:paraId="2DC66685"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размещать их на рабочем месте;</w:t>
      </w:r>
    </w:p>
    <w:p w14:paraId="2F57D961"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правильно сидеть за столом и правильно держать в руке пишущие принадлежности.</w:t>
      </w:r>
    </w:p>
    <w:p w14:paraId="583B28A4"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p>
    <w:p w14:paraId="52FD2319" w14:textId="6EA6530A" w:rsidR="00E2305E" w:rsidRPr="00E2305E" w:rsidRDefault="00E2305E" w:rsidP="007B44D5">
      <w:pPr>
        <w:spacing w:after="0" w:line="240" w:lineRule="auto"/>
        <w:jc w:val="center"/>
        <w:rPr>
          <w:rFonts w:ascii="Times New Roman" w:eastAsia="Times New Roman" w:hAnsi="Times New Roman"/>
          <w:b/>
          <w:iCs/>
          <w:sz w:val="24"/>
          <w:szCs w:val="24"/>
          <w:lang w:eastAsia="ru-RU"/>
        </w:rPr>
      </w:pPr>
      <w:r w:rsidRPr="00E2305E">
        <w:rPr>
          <w:rFonts w:ascii="Times New Roman" w:eastAsia="Times New Roman" w:hAnsi="Times New Roman"/>
          <w:b/>
          <w:iCs/>
          <w:sz w:val="24"/>
          <w:szCs w:val="24"/>
          <w:lang w:eastAsia="ru-RU"/>
        </w:rPr>
        <w:t>Метапредметные результаты</w:t>
      </w:r>
    </w:p>
    <w:p w14:paraId="54386A4B"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самостоятельно ставить цели, планировать собственную деятельность, предлагать свои приёмы, способы выполнения;</w:t>
      </w:r>
    </w:p>
    <w:p w14:paraId="1352B4E3"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понимать причины успеха/неуспеха учебной деятельности;</w:t>
      </w:r>
    </w:p>
    <w:p w14:paraId="66F222AF"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активно использовать речевые средства для решения коммуникативных и познавательных задач;</w:t>
      </w:r>
    </w:p>
    <w:p w14:paraId="72297295"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использовать различные способы поиска учебной информации в справочниках,</w:t>
      </w:r>
    </w:p>
    <w:p w14:paraId="3B1DA442"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словарях, энциклопедиях;</w:t>
      </w:r>
    </w:p>
    <w:p w14:paraId="7B3341A1"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владеть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14:paraId="7869AC87"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владеть и применять логическими действиями сравнения, анализа, синтеза, обобщения;</w:t>
      </w:r>
    </w:p>
    <w:p w14:paraId="090CBEBE"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слушать собеседника и вести диалог, признавать различные точки зрения и право каждого иметь и излагать своё мнение и аргументировать свою точку зрения</w:t>
      </w:r>
    </w:p>
    <w:p w14:paraId="48FE30B3"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и оценку событий.</w:t>
      </w:r>
    </w:p>
    <w:p w14:paraId="5A9F2D46" w14:textId="77777777" w:rsidR="00E2305E" w:rsidRPr="00E2305E" w:rsidRDefault="00E2305E" w:rsidP="00E2305E">
      <w:pPr>
        <w:spacing w:after="0" w:line="240" w:lineRule="auto"/>
        <w:rPr>
          <w:rFonts w:ascii="Times New Roman" w:eastAsia="Times New Roman" w:hAnsi="Times New Roman"/>
          <w:iCs/>
          <w:sz w:val="24"/>
          <w:szCs w:val="24"/>
          <w:lang w:eastAsia="ru-RU"/>
        </w:rPr>
      </w:pPr>
    </w:p>
    <w:p w14:paraId="2AF0B33C" w14:textId="753831DF" w:rsidR="00E2305E" w:rsidRPr="00E2305E" w:rsidRDefault="00E2305E" w:rsidP="007B44D5">
      <w:pPr>
        <w:spacing w:after="0" w:line="240" w:lineRule="auto"/>
        <w:jc w:val="center"/>
        <w:rPr>
          <w:rFonts w:ascii="Times New Roman" w:eastAsia="Times New Roman" w:hAnsi="Times New Roman"/>
          <w:b/>
          <w:iCs/>
          <w:sz w:val="24"/>
          <w:szCs w:val="24"/>
          <w:lang w:eastAsia="ru-RU"/>
        </w:rPr>
      </w:pPr>
      <w:r w:rsidRPr="00E2305E">
        <w:rPr>
          <w:rFonts w:ascii="Times New Roman" w:eastAsia="Times New Roman" w:hAnsi="Times New Roman"/>
          <w:b/>
          <w:iCs/>
          <w:sz w:val="24"/>
          <w:szCs w:val="24"/>
          <w:lang w:eastAsia="ru-RU"/>
        </w:rPr>
        <w:t>Личностные:</w:t>
      </w:r>
    </w:p>
    <w:p w14:paraId="6F18D857"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проявлять осознанное отношение к красоте родной письменности, речи;</w:t>
      </w:r>
    </w:p>
    <w:p w14:paraId="27306FC0"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выражать чувство вкуса, наблюдательности, уверенности в своих возможностях;</w:t>
      </w:r>
    </w:p>
    <w:p w14:paraId="083BF331"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осознанно выполнять последовательные действия, аккуратность, трудолюбие,</w:t>
      </w:r>
    </w:p>
    <w:p w14:paraId="7EED5B7D"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усидчивость, целеустремлённость, бережное отношение к инструментам и рабочим</w:t>
      </w:r>
    </w:p>
    <w:p w14:paraId="72DBCF8E"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материалам;</w:t>
      </w:r>
    </w:p>
    <w:p w14:paraId="75B6723E" w14:textId="77777777" w:rsidR="00E2305E" w:rsidRPr="00E2305E" w:rsidRDefault="00E2305E" w:rsidP="007B44D5">
      <w:pPr>
        <w:spacing w:after="0" w:line="240" w:lineRule="auto"/>
        <w:jc w:val="both"/>
        <w:rPr>
          <w:rFonts w:ascii="Times New Roman" w:eastAsia="Times New Roman" w:hAnsi="Times New Roman"/>
          <w:iCs/>
          <w:sz w:val="24"/>
          <w:szCs w:val="24"/>
          <w:lang w:eastAsia="ru-RU"/>
        </w:rPr>
      </w:pPr>
      <w:r w:rsidRPr="00E2305E">
        <w:rPr>
          <w:rFonts w:ascii="Times New Roman" w:eastAsia="Times New Roman" w:hAnsi="Times New Roman"/>
          <w:iCs/>
          <w:sz w:val="24"/>
          <w:szCs w:val="24"/>
          <w:lang w:eastAsia="ru-RU"/>
        </w:rPr>
        <w:t>- обладать художественно-эстетическим вкусом.</w:t>
      </w:r>
    </w:p>
    <w:p w14:paraId="3235C820" w14:textId="77777777" w:rsidR="007779AC" w:rsidRDefault="007779AC" w:rsidP="007779AC">
      <w:pPr>
        <w:widowControl w:val="0"/>
        <w:spacing w:after="0" w:line="240" w:lineRule="auto"/>
        <w:jc w:val="both"/>
        <w:rPr>
          <w:rFonts w:ascii="Times New Roman" w:eastAsia="Times New Roman" w:hAnsi="Times New Roman"/>
          <w:b/>
          <w:sz w:val="24"/>
          <w:szCs w:val="24"/>
          <w:lang w:eastAsia="zh-CN"/>
        </w:rPr>
      </w:pPr>
    </w:p>
    <w:p w14:paraId="544B3F74" w14:textId="77777777" w:rsidR="007779AC" w:rsidRPr="005E60AD" w:rsidRDefault="007779AC" w:rsidP="007779AC">
      <w:pPr>
        <w:widowControl w:val="0"/>
        <w:spacing w:after="0" w:line="240" w:lineRule="auto"/>
        <w:jc w:val="center"/>
        <w:rPr>
          <w:rFonts w:ascii="Times New Roman" w:eastAsia="Times New Roman" w:hAnsi="Times New Roman"/>
          <w:b/>
          <w:sz w:val="24"/>
          <w:szCs w:val="24"/>
          <w:lang w:eastAsia="zh-CN"/>
        </w:rPr>
      </w:pPr>
      <w:bookmarkStart w:id="6" w:name="_Hlk208186151"/>
      <w:r w:rsidRPr="005E60AD">
        <w:rPr>
          <w:rFonts w:ascii="Times New Roman" w:eastAsia="Times New Roman" w:hAnsi="Times New Roman"/>
          <w:b/>
          <w:sz w:val="24"/>
          <w:szCs w:val="24"/>
          <w:lang w:eastAsia="zh-CN"/>
        </w:rPr>
        <w:t>УЧЕБНО-ТЕМАТИЧЕСКИЙ ПЛАН</w:t>
      </w:r>
    </w:p>
    <w:p w14:paraId="65CE1816" w14:textId="77777777" w:rsidR="007779AC" w:rsidRPr="005E60AD" w:rsidRDefault="007779AC" w:rsidP="007779AC">
      <w:pPr>
        <w:widowControl w:val="0"/>
        <w:spacing w:after="0" w:line="240" w:lineRule="auto"/>
        <w:ind w:firstLine="709"/>
        <w:rPr>
          <w:rFonts w:ascii="Times New Roman" w:eastAsia="Times New Roman" w:hAnsi="Times New Roman"/>
          <w:sz w:val="24"/>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
        <w:gridCol w:w="6312"/>
        <w:gridCol w:w="1959"/>
      </w:tblGrid>
      <w:tr w:rsidR="007779AC" w:rsidRPr="005E60AD" w14:paraId="40C8EC0F" w14:textId="77777777" w:rsidTr="00F919F4">
        <w:tc>
          <w:tcPr>
            <w:tcW w:w="575" w:type="pct"/>
            <w:shd w:val="clear" w:color="auto" w:fill="auto"/>
            <w:vAlign w:val="center"/>
          </w:tcPr>
          <w:p w14:paraId="2E7EE0C1" w14:textId="77777777" w:rsidR="007779AC" w:rsidRPr="005E60AD" w:rsidRDefault="007779AC" w:rsidP="00F919F4">
            <w:pPr>
              <w:suppressAutoHyphens/>
              <w:spacing w:after="0" w:line="240" w:lineRule="auto"/>
              <w:jc w:val="center"/>
              <w:rPr>
                <w:rFonts w:ascii="Times New Roman" w:eastAsia="Times New Roman" w:hAnsi="Times New Roman"/>
                <w:b/>
                <w:bCs/>
                <w:sz w:val="24"/>
                <w:szCs w:val="24"/>
                <w:lang w:eastAsia="ar-SA"/>
              </w:rPr>
            </w:pPr>
            <w:bookmarkStart w:id="7" w:name="_Hlk208186714"/>
            <w:r w:rsidRPr="005E60AD">
              <w:rPr>
                <w:rFonts w:ascii="Times New Roman" w:eastAsia="Times New Roman" w:hAnsi="Times New Roman"/>
                <w:b/>
                <w:bCs/>
                <w:sz w:val="24"/>
                <w:szCs w:val="24"/>
                <w:lang w:eastAsia="ar-SA"/>
              </w:rPr>
              <w:t>№ п/п</w:t>
            </w:r>
          </w:p>
        </w:tc>
        <w:tc>
          <w:tcPr>
            <w:tcW w:w="3377" w:type="pct"/>
            <w:shd w:val="clear" w:color="auto" w:fill="auto"/>
            <w:vAlign w:val="center"/>
          </w:tcPr>
          <w:p w14:paraId="54812102" w14:textId="77777777" w:rsidR="007779AC" w:rsidRPr="005E60AD" w:rsidRDefault="007779AC" w:rsidP="00F919F4">
            <w:pPr>
              <w:suppressAutoHyphens/>
              <w:spacing w:after="0" w:line="240" w:lineRule="auto"/>
              <w:jc w:val="center"/>
              <w:rPr>
                <w:rFonts w:ascii="Times New Roman" w:eastAsia="Times New Roman" w:hAnsi="Times New Roman"/>
                <w:b/>
                <w:bCs/>
                <w:sz w:val="24"/>
                <w:szCs w:val="24"/>
                <w:lang w:eastAsia="ar-SA"/>
              </w:rPr>
            </w:pPr>
            <w:r w:rsidRPr="005E60AD">
              <w:rPr>
                <w:rFonts w:ascii="Times New Roman" w:eastAsia="Times New Roman" w:hAnsi="Times New Roman"/>
                <w:b/>
                <w:bCs/>
                <w:sz w:val="24"/>
                <w:szCs w:val="24"/>
                <w:lang w:eastAsia="ar-SA"/>
              </w:rPr>
              <w:t>Тема</w:t>
            </w:r>
          </w:p>
        </w:tc>
        <w:tc>
          <w:tcPr>
            <w:tcW w:w="1048" w:type="pct"/>
            <w:shd w:val="clear" w:color="auto" w:fill="auto"/>
            <w:vAlign w:val="center"/>
          </w:tcPr>
          <w:p w14:paraId="78DC1BD8" w14:textId="77777777" w:rsidR="007779AC" w:rsidRPr="005E60AD" w:rsidRDefault="007779AC" w:rsidP="00F919F4">
            <w:pPr>
              <w:suppressAutoHyphens/>
              <w:spacing w:after="0" w:line="240" w:lineRule="auto"/>
              <w:jc w:val="center"/>
              <w:rPr>
                <w:rFonts w:ascii="Times New Roman" w:eastAsia="Times New Roman" w:hAnsi="Times New Roman"/>
                <w:b/>
                <w:bCs/>
                <w:sz w:val="24"/>
                <w:szCs w:val="24"/>
                <w:lang w:eastAsia="ar-SA"/>
              </w:rPr>
            </w:pPr>
            <w:r w:rsidRPr="005E60AD">
              <w:rPr>
                <w:rFonts w:ascii="Times New Roman" w:eastAsia="Times New Roman" w:hAnsi="Times New Roman"/>
                <w:b/>
                <w:bCs/>
                <w:sz w:val="24"/>
                <w:szCs w:val="24"/>
                <w:lang w:eastAsia="ar-SA"/>
              </w:rPr>
              <w:t>Кол-во</w:t>
            </w:r>
          </w:p>
          <w:p w14:paraId="2F2530AB" w14:textId="77777777" w:rsidR="007779AC" w:rsidRPr="005E60AD" w:rsidRDefault="007779AC" w:rsidP="00F919F4">
            <w:pPr>
              <w:suppressAutoHyphens/>
              <w:spacing w:after="0" w:line="240" w:lineRule="auto"/>
              <w:jc w:val="center"/>
              <w:rPr>
                <w:rFonts w:ascii="Times New Roman" w:eastAsia="Times New Roman" w:hAnsi="Times New Roman"/>
                <w:b/>
                <w:bCs/>
                <w:sz w:val="24"/>
                <w:szCs w:val="24"/>
                <w:lang w:eastAsia="ar-SA"/>
              </w:rPr>
            </w:pPr>
            <w:r w:rsidRPr="005E60AD">
              <w:rPr>
                <w:rFonts w:ascii="Times New Roman" w:eastAsia="Times New Roman" w:hAnsi="Times New Roman"/>
                <w:b/>
                <w:bCs/>
                <w:sz w:val="24"/>
                <w:szCs w:val="24"/>
                <w:lang w:eastAsia="ar-SA"/>
              </w:rPr>
              <w:t>часов</w:t>
            </w:r>
          </w:p>
        </w:tc>
      </w:tr>
      <w:bookmarkEnd w:id="6"/>
      <w:bookmarkEnd w:id="7"/>
      <w:tr w:rsidR="007B44D5" w:rsidRPr="005E60AD" w14:paraId="5DD7B8CF" w14:textId="77777777" w:rsidTr="00D7384E">
        <w:tc>
          <w:tcPr>
            <w:tcW w:w="575" w:type="pct"/>
            <w:shd w:val="clear" w:color="auto" w:fill="auto"/>
          </w:tcPr>
          <w:p w14:paraId="7714D06A" w14:textId="77777777" w:rsidR="007B44D5" w:rsidRPr="005E60AD" w:rsidRDefault="007B44D5" w:rsidP="007B44D5">
            <w:pPr>
              <w:numPr>
                <w:ilvl w:val="0"/>
                <w:numId w:val="3"/>
              </w:numPr>
              <w:suppressAutoHyphens/>
              <w:spacing w:after="0" w:line="240" w:lineRule="auto"/>
              <w:jc w:val="both"/>
              <w:rPr>
                <w:rFonts w:ascii="Times New Roman" w:eastAsia="Times New Roman" w:hAnsi="Times New Roman"/>
                <w:bCs/>
                <w:sz w:val="24"/>
                <w:szCs w:val="24"/>
                <w:lang w:eastAsia="ar-SA"/>
              </w:rPr>
            </w:pPr>
          </w:p>
        </w:tc>
        <w:tc>
          <w:tcPr>
            <w:tcW w:w="3377" w:type="pct"/>
            <w:tcBorders>
              <w:top w:val="single" w:sz="4" w:space="0" w:color="auto"/>
              <w:left w:val="single" w:sz="4" w:space="0" w:color="auto"/>
              <w:bottom w:val="single" w:sz="4" w:space="0" w:color="auto"/>
              <w:right w:val="single" w:sz="4" w:space="0" w:color="auto"/>
            </w:tcBorders>
            <w:vAlign w:val="center"/>
          </w:tcPr>
          <w:p w14:paraId="748C71F5" w14:textId="67326563"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sz w:val="24"/>
                <w:szCs w:val="24"/>
              </w:rPr>
              <w:t>Введение. Подготовка к письму. Базовые правила письма. Обозначения. Главные особенности каллиграфического письма</w:t>
            </w:r>
          </w:p>
        </w:tc>
        <w:tc>
          <w:tcPr>
            <w:tcW w:w="1048" w:type="pct"/>
            <w:tcBorders>
              <w:top w:val="single" w:sz="4" w:space="0" w:color="auto"/>
              <w:left w:val="single" w:sz="4" w:space="0" w:color="auto"/>
              <w:bottom w:val="single" w:sz="4" w:space="0" w:color="auto"/>
              <w:right w:val="single" w:sz="4" w:space="0" w:color="auto"/>
            </w:tcBorders>
            <w:vAlign w:val="center"/>
          </w:tcPr>
          <w:p w14:paraId="4AFCC328" w14:textId="27FA3DA1"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1</w:t>
            </w:r>
          </w:p>
        </w:tc>
      </w:tr>
      <w:tr w:rsidR="007B44D5" w:rsidRPr="005E60AD" w14:paraId="4B83B4C0" w14:textId="77777777" w:rsidTr="00D7384E">
        <w:tc>
          <w:tcPr>
            <w:tcW w:w="575" w:type="pct"/>
            <w:shd w:val="clear" w:color="auto" w:fill="auto"/>
          </w:tcPr>
          <w:p w14:paraId="37D9D0E4" w14:textId="77777777" w:rsidR="007B44D5" w:rsidRPr="005E60AD" w:rsidRDefault="007B44D5" w:rsidP="007B44D5">
            <w:pPr>
              <w:numPr>
                <w:ilvl w:val="0"/>
                <w:numId w:val="3"/>
              </w:numPr>
              <w:suppressAutoHyphens/>
              <w:spacing w:after="0" w:line="240" w:lineRule="auto"/>
              <w:jc w:val="both"/>
              <w:rPr>
                <w:rFonts w:ascii="Times New Roman" w:eastAsia="Times New Roman" w:hAnsi="Times New Roman"/>
                <w:bCs/>
                <w:sz w:val="24"/>
                <w:szCs w:val="24"/>
                <w:lang w:eastAsia="ar-SA"/>
              </w:rPr>
            </w:pPr>
          </w:p>
        </w:tc>
        <w:tc>
          <w:tcPr>
            <w:tcW w:w="3377" w:type="pct"/>
            <w:tcBorders>
              <w:top w:val="single" w:sz="4" w:space="0" w:color="auto"/>
              <w:left w:val="single" w:sz="4" w:space="0" w:color="auto"/>
              <w:bottom w:val="single" w:sz="4" w:space="0" w:color="auto"/>
              <w:right w:val="single" w:sz="4" w:space="0" w:color="auto"/>
            </w:tcBorders>
            <w:vAlign w:val="center"/>
          </w:tcPr>
          <w:p w14:paraId="3A2F7FB0" w14:textId="1627CD3B"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Специальные упражнения для подготовки руки.</w:t>
            </w:r>
          </w:p>
        </w:tc>
        <w:tc>
          <w:tcPr>
            <w:tcW w:w="1048" w:type="pct"/>
            <w:tcBorders>
              <w:top w:val="single" w:sz="4" w:space="0" w:color="auto"/>
              <w:left w:val="single" w:sz="4" w:space="0" w:color="auto"/>
              <w:bottom w:val="single" w:sz="4" w:space="0" w:color="auto"/>
              <w:right w:val="single" w:sz="4" w:space="0" w:color="auto"/>
            </w:tcBorders>
            <w:vAlign w:val="center"/>
          </w:tcPr>
          <w:p w14:paraId="4B425A01" w14:textId="606B040E"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1</w:t>
            </w:r>
          </w:p>
        </w:tc>
      </w:tr>
      <w:tr w:rsidR="007B44D5" w:rsidRPr="005E60AD" w14:paraId="656851D8" w14:textId="77777777" w:rsidTr="00D7384E">
        <w:tc>
          <w:tcPr>
            <w:tcW w:w="575" w:type="pct"/>
            <w:shd w:val="clear" w:color="auto" w:fill="auto"/>
          </w:tcPr>
          <w:p w14:paraId="16BA022B" w14:textId="77777777" w:rsidR="007B44D5" w:rsidRPr="005E60AD" w:rsidRDefault="007B44D5" w:rsidP="007B44D5">
            <w:pPr>
              <w:numPr>
                <w:ilvl w:val="0"/>
                <w:numId w:val="3"/>
              </w:numPr>
              <w:suppressAutoHyphens/>
              <w:spacing w:after="0" w:line="240" w:lineRule="auto"/>
              <w:jc w:val="both"/>
              <w:rPr>
                <w:rFonts w:ascii="Times New Roman" w:eastAsia="Times New Roman" w:hAnsi="Times New Roman"/>
                <w:bCs/>
                <w:sz w:val="24"/>
                <w:szCs w:val="24"/>
                <w:lang w:eastAsia="ar-SA"/>
              </w:rPr>
            </w:pPr>
          </w:p>
        </w:tc>
        <w:tc>
          <w:tcPr>
            <w:tcW w:w="3377" w:type="pct"/>
            <w:tcBorders>
              <w:top w:val="single" w:sz="4" w:space="0" w:color="auto"/>
              <w:left w:val="single" w:sz="4" w:space="0" w:color="auto"/>
              <w:bottom w:val="single" w:sz="4" w:space="0" w:color="auto"/>
              <w:right w:val="single" w:sz="4" w:space="0" w:color="auto"/>
            </w:tcBorders>
            <w:vAlign w:val="center"/>
          </w:tcPr>
          <w:p w14:paraId="78F1EBFB" w14:textId="5B504F13"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Особенности написания строчных букв в каллиграфии.</w:t>
            </w:r>
          </w:p>
        </w:tc>
        <w:tc>
          <w:tcPr>
            <w:tcW w:w="1048" w:type="pct"/>
            <w:tcBorders>
              <w:top w:val="single" w:sz="4" w:space="0" w:color="auto"/>
              <w:left w:val="single" w:sz="4" w:space="0" w:color="auto"/>
              <w:bottom w:val="single" w:sz="4" w:space="0" w:color="auto"/>
              <w:right w:val="single" w:sz="4" w:space="0" w:color="auto"/>
            </w:tcBorders>
            <w:vAlign w:val="center"/>
          </w:tcPr>
          <w:p w14:paraId="73F6FD82" w14:textId="364486AC"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7</w:t>
            </w:r>
          </w:p>
        </w:tc>
      </w:tr>
      <w:tr w:rsidR="007B44D5" w:rsidRPr="005E60AD" w14:paraId="1737FAF0" w14:textId="77777777" w:rsidTr="00D7384E">
        <w:tc>
          <w:tcPr>
            <w:tcW w:w="575" w:type="pct"/>
            <w:shd w:val="clear" w:color="auto" w:fill="auto"/>
          </w:tcPr>
          <w:p w14:paraId="6E18C1C7" w14:textId="77777777" w:rsidR="007B44D5" w:rsidRPr="005E60AD" w:rsidRDefault="007B44D5" w:rsidP="007B44D5">
            <w:pPr>
              <w:numPr>
                <w:ilvl w:val="0"/>
                <w:numId w:val="3"/>
              </w:numPr>
              <w:suppressAutoHyphens/>
              <w:spacing w:after="0" w:line="240" w:lineRule="auto"/>
              <w:jc w:val="both"/>
              <w:rPr>
                <w:rFonts w:ascii="Times New Roman" w:eastAsia="Times New Roman" w:hAnsi="Times New Roman"/>
                <w:bCs/>
                <w:sz w:val="24"/>
                <w:szCs w:val="24"/>
                <w:lang w:eastAsia="ar-SA"/>
              </w:rPr>
            </w:pPr>
          </w:p>
        </w:tc>
        <w:tc>
          <w:tcPr>
            <w:tcW w:w="3377" w:type="pct"/>
            <w:tcBorders>
              <w:top w:val="single" w:sz="4" w:space="0" w:color="auto"/>
              <w:left w:val="single" w:sz="4" w:space="0" w:color="auto"/>
              <w:bottom w:val="single" w:sz="4" w:space="0" w:color="auto"/>
              <w:right w:val="single" w:sz="4" w:space="0" w:color="auto"/>
            </w:tcBorders>
            <w:vAlign w:val="center"/>
          </w:tcPr>
          <w:p w14:paraId="46CEE83A" w14:textId="604C1B72"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Особенности соединения букв в каллиграфии.</w:t>
            </w:r>
          </w:p>
        </w:tc>
        <w:tc>
          <w:tcPr>
            <w:tcW w:w="1048" w:type="pct"/>
            <w:tcBorders>
              <w:top w:val="single" w:sz="4" w:space="0" w:color="auto"/>
              <w:left w:val="single" w:sz="4" w:space="0" w:color="auto"/>
              <w:bottom w:val="single" w:sz="4" w:space="0" w:color="auto"/>
              <w:right w:val="single" w:sz="4" w:space="0" w:color="auto"/>
            </w:tcBorders>
            <w:vAlign w:val="center"/>
          </w:tcPr>
          <w:p w14:paraId="0AAFD982" w14:textId="57209549"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3</w:t>
            </w:r>
          </w:p>
        </w:tc>
      </w:tr>
      <w:tr w:rsidR="007B44D5" w:rsidRPr="005E60AD" w14:paraId="478A527A" w14:textId="77777777" w:rsidTr="00D7384E">
        <w:tc>
          <w:tcPr>
            <w:tcW w:w="575" w:type="pct"/>
            <w:shd w:val="clear" w:color="auto" w:fill="auto"/>
          </w:tcPr>
          <w:p w14:paraId="59A29131" w14:textId="77777777" w:rsidR="007B44D5" w:rsidRPr="005E60AD" w:rsidRDefault="007B44D5" w:rsidP="007B44D5">
            <w:pPr>
              <w:numPr>
                <w:ilvl w:val="0"/>
                <w:numId w:val="3"/>
              </w:numPr>
              <w:suppressAutoHyphens/>
              <w:spacing w:after="0" w:line="240" w:lineRule="auto"/>
              <w:jc w:val="both"/>
              <w:rPr>
                <w:rFonts w:ascii="Times New Roman" w:eastAsia="Times New Roman" w:hAnsi="Times New Roman"/>
                <w:bCs/>
                <w:sz w:val="24"/>
                <w:szCs w:val="24"/>
                <w:lang w:eastAsia="ar-SA"/>
              </w:rPr>
            </w:pPr>
          </w:p>
        </w:tc>
        <w:tc>
          <w:tcPr>
            <w:tcW w:w="3377" w:type="pct"/>
            <w:tcBorders>
              <w:top w:val="single" w:sz="4" w:space="0" w:color="auto"/>
              <w:left w:val="single" w:sz="4" w:space="0" w:color="auto"/>
              <w:bottom w:val="single" w:sz="4" w:space="0" w:color="auto"/>
              <w:right w:val="single" w:sz="4" w:space="0" w:color="auto"/>
            </w:tcBorders>
            <w:vAlign w:val="center"/>
          </w:tcPr>
          <w:p w14:paraId="4CA8F3FE" w14:textId="1C3FBADF"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Особенности написания заглавных букв в каллиграфии.</w:t>
            </w:r>
          </w:p>
        </w:tc>
        <w:tc>
          <w:tcPr>
            <w:tcW w:w="1048" w:type="pct"/>
            <w:tcBorders>
              <w:top w:val="single" w:sz="4" w:space="0" w:color="auto"/>
              <w:left w:val="single" w:sz="4" w:space="0" w:color="auto"/>
              <w:bottom w:val="single" w:sz="4" w:space="0" w:color="auto"/>
              <w:right w:val="single" w:sz="4" w:space="0" w:color="auto"/>
            </w:tcBorders>
            <w:vAlign w:val="center"/>
          </w:tcPr>
          <w:p w14:paraId="08A54665" w14:textId="5752D32E"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 xml:space="preserve">6 </w:t>
            </w:r>
          </w:p>
        </w:tc>
      </w:tr>
      <w:tr w:rsidR="007B44D5" w:rsidRPr="005E60AD" w14:paraId="3E83F248" w14:textId="77777777" w:rsidTr="00D7384E">
        <w:tc>
          <w:tcPr>
            <w:tcW w:w="575" w:type="pct"/>
            <w:shd w:val="clear" w:color="auto" w:fill="auto"/>
          </w:tcPr>
          <w:p w14:paraId="208AFE98" w14:textId="77777777" w:rsidR="007B44D5" w:rsidRPr="005E60AD" w:rsidRDefault="007B44D5" w:rsidP="007B44D5">
            <w:pPr>
              <w:numPr>
                <w:ilvl w:val="0"/>
                <w:numId w:val="3"/>
              </w:numPr>
              <w:suppressAutoHyphens/>
              <w:spacing w:after="0" w:line="240" w:lineRule="auto"/>
              <w:jc w:val="both"/>
              <w:rPr>
                <w:rFonts w:ascii="Times New Roman" w:eastAsia="Times New Roman" w:hAnsi="Times New Roman"/>
                <w:bCs/>
                <w:sz w:val="24"/>
                <w:szCs w:val="24"/>
                <w:lang w:eastAsia="ar-SA"/>
              </w:rPr>
            </w:pPr>
          </w:p>
        </w:tc>
        <w:tc>
          <w:tcPr>
            <w:tcW w:w="3377" w:type="pct"/>
            <w:tcBorders>
              <w:top w:val="single" w:sz="4" w:space="0" w:color="auto"/>
              <w:left w:val="single" w:sz="4" w:space="0" w:color="auto"/>
              <w:bottom w:val="single" w:sz="4" w:space="0" w:color="auto"/>
              <w:right w:val="single" w:sz="4" w:space="0" w:color="auto"/>
            </w:tcBorders>
            <w:vAlign w:val="center"/>
          </w:tcPr>
          <w:p w14:paraId="0F55D2C1" w14:textId="035ED7BE"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Работа с текстом, межстрочным пространством, размещение текста на листе.</w:t>
            </w:r>
          </w:p>
        </w:tc>
        <w:tc>
          <w:tcPr>
            <w:tcW w:w="1048" w:type="pct"/>
            <w:tcBorders>
              <w:top w:val="single" w:sz="4" w:space="0" w:color="auto"/>
              <w:left w:val="single" w:sz="4" w:space="0" w:color="auto"/>
              <w:bottom w:val="single" w:sz="4" w:space="0" w:color="auto"/>
              <w:right w:val="single" w:sz="4" w:space="0" w:color="auto"/>
            </w:tcBorders>
            <w:vAlign w:val="center"/>
          </w:tcPr>
          <w:p w14:paraId="6A82FF2B" w14:textId="282DD26A"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13</w:t>
            </w:r>
          </w:p>
        </w:tc>
      </w:tr>
      <w:tr w:rsidR="007B44D5" w:rsidRPr="005E60AD" w14:paraId="2AC65EDB" w14:textId="77777777" w:rsidTr="00D7384E">
        <w:tc>
          <w:tcPr>
            <w:tcW w:w="575" w:type="pct"/>
            <w:shd w:val="clear" w:color="auto" w:fill="auto"/>
          </w:tcPr>
          <w:p w14:paraId="66F28FF1" w14:textId="77777777" w:rsidR="007B44D5" w:rsidRPr="005E60AD" w:rsidRDefault="007B44D5" w:rsidP="007B44D5">
            <w:pPr>
              <w:numPr>
                <w:ilvl w:val="0"/>
                <w:numId w:val="3"/>
              </w:numPr>
              <w:suppressAutoHyphens/>
              <w:spacing w:after="0" w:line="240" w:lineRule="auto"/>
              <w:jc w:val="both"/>
              <w:rPr>
                <w:rFonts w:ascii="Times New Roman" w:eastAsia="Times New Roman" w:hAnsi="Times New Roman"/>
                <w:bCs/>
                <w:sz w:val="24"/>
                <w:szCs w:val="24"/>
                <w:lang w:eastAsia="ar-SA"/>
              </w:rPr>
            </w:pPr>
          </w:p>
        </w:tc>
        <w:tc>
          <w:tcPr>
            <w:tcW w:w="3377" w:type="pct"/>
            <w:tcBorders>
              <w:top w:val="single" w:sz="4" w:space="0" w:color="auto"/>
              <w:left w:val="single" w:sz="4" w:space="0" w:color="auto"/>
              <w:bottom w:val="single" w:sz="4" w:space="0" w:color="auto"/>
              <w:right w:val="single" w:sz="4" w:space="0" w:color="auto"/>
            </w:tcBorders>
            <w:vAlign w:val="center"/>
          </w:tcPr>
          <w:p w14:paraId="0288FDF3" w14:textId="467C15BF" w:rsidR="007B44D5" w:rsidRPr="007B44D5" w:rsidRDefault="007B44D5" w:rsidP="007B44D5">
            <w:pPr>
              <w:suppressAutoHyphens/>
              <w:spacing w:after="0" w:line="240" w:lineRule="auto"/>
              <w:jc w:val="both"/>
              <w:rPr>
                <w:rFonts w:ascii="Times New Roman" w:eastAsia="Times New Roman" w:hAnsi="Times New Roman"/>
                <w:b/>
                <w:bCs/>
                <w:sz w:val="24"/>
                <w:szCs w:val="24"/>
                <w:lang w:eastAsia="ar-SA"/>
              </w:rPr>
            </w:pPr>
            <w:r w:rsidRPr="007B44D5">
              <w:rPr>
                <w:rStyle w:val="fontstyle01"/>
                <w:b w:val="0"/>
                <w:bCs w:val="0"/>
                <w:sz w:val="24"/>
                <w:szCs w:val="24"/>
              </w:rPr>
              <w:t>Приемы украшения букв и текста в целом</w:t>
            </w:r>
          </w:p>
        </w:tc>
        <w:tc>
          <w:tcPr>
            <w:tcW w:w="1048" w:type="pct"/>
            <w:tcBorders>
              <w:top w:val="single" w:sz="4" w:space="0" w:color="auto"/>
              <w:left w:val="single" w:sz="4" w:space="0" w:color="auto"/>
              <w:bottom w:val="single" w:sz="4" w:space="0" w:color="auto"/>
              <w:right w:val="single" w:sz="4" w:space="0" w:color="auto"/>
            </w:tcBorders>
            <w:vAlign w:val="center"/>
          </w:tcPr>
          <w:p w14:paraId="5C830E3F" w14:textId="3DBC8F35"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2</w:t>
            </w:r>
          </w:p>
        </w:tc>
      </w:tr>
      <w:tr w:rsidR="007B44D5" w:rsidRPr="005E60AD" w14:paraId="104342BA" w14:textId="77777777" w:rsidTr="00D7384E">
        <w:tc>
          <w:tcPr>
            <w:tcW w:w="575" w:type="pct"/>
            <w:shd w:val="clear" w:color="auto" w:fill="auto"/>
          </w:tcPr>
          <w:p w14:paraId="1731CB7B" w14:textId="77777777" w:rsidR="007B44D5" w:rsidRPr="005E60AD" w:rsidRDefault="007B44D5" w:rsidP="007B44D5">
            <w:pPr>
              <w:numPr>
                <w:ilvl w:val="0"/>
                <w:numId w:val="3"/>
              </w:numPr>
              <w:suppressAutoHyphens/>
              <w:spacing w:after="0" w:line="240" w:lineRule="auto"/>
              <w:jc w:val="both"/>
              <w:rPr>
                <w:rFonts w:ascii="Times New Roman" w:eastAsia="Times New Roman" w:hAnsi="Times New Roman"/>
                <w:bCs/>
                <w:sz w:val="24"/>
                <w:szCs w:val="24"/>
                <w:lang w:eastAsia="ar-SA"/>
              </w:rPr>
            </w:pPr>
          </w:p>
        </w:tc>
        <w:tc>
          <w:tcPr>
            <w:tcW w:w="3377" w:type="pct"/>
            <w:tcBorders>
              <w:top w:val="single" w:sz="4" w:space="0" w:color="auto"/>
              <w:left w:val="single" w:sz="4" w:space="0" w:color="auto"/>
              <w:bottom w:val="single" w:sz="4" w:space="0" w:color="auto"/>
              <w:right w:val="single" w:sz="4" w:space="0" w:color="auto"/>
            </w:tcBorders>
            <w:vAlign w:val="center"/>
          </w:tcPr>
          <w:p w14:paraId="6C57F1F1" w14:textId="68C1007B"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Подведение итогов</w:t>
            </w:r>
          </w:p>
        </w:tc>
        <w:tc>
          <w:tcPr>
            <w:tcW w:w="1048" w:type="pct"/>
            <w:tcBorders>
              <w:top w:val="single" w:sz="4" w:space="0" w:color="auto"/>
              <w:left w:val="single" w:sz="4" w:space="0" w:color="auto"/>
              <w:bottom w:val="single" w:sz="4" w:space="0" w:color="auto"/>
              <w:right w:val="single" w:sz="4" w:space="0" w:color="auto"/>
            </w:tcBorders>
            <w:vAlign w:val="center"/>
          </w:tcPr>
          <w:p w14:paraId="04E9969A" w14:textId="5B2C3B02" w:rsidR="007B44D5" w:rsidRPr="007B44D5" w:rsidRDefault="007B44D5" w:rsidP="007B44D5">
            <w:pPr>
              <w:suppressAutoHyphens/>
              <w:spacing w:after="0" w:line="240" w:lineRule="auto"/>
              <w:jc w:val="both"/>
              <w:rPr>
                <w:rFonts w:ascii="Times New Roman" w:eastAsia="Times New Roman" w:hAnsi="Times New Roman"/>
                <w:bCs/>
                <w:sz w:val="24"/>
                <w:szCs w:val="24"/>
                <w:lang w:eastAsia="ar-SA"/>
              </w:rPr>
            </w:pPr>
            <w:r w:rsidRPr="007B44D5">
              <w:rPr>
                <w:rFonts w:ascii="Times New Roman" w:hAnsi="Times New Roman"/>
                <w:color w:val="000000"/>
                <w:sz w:val="24"/>
                <w:szCs w:val="24"/>
              </w:rPr>
              <w:t xml:space="preserve">1 </w:t>
            </w:r>
          </w:p>
        </w:tc>
      </w:tr>
      <w:tr w:rsidR="007779AC" w:rsidRPr="005E60AD" w14:paraId="79537634" w14:textId="77777777" w:rsidTr="00F919F4">
        <w:tc>
          <w:tcPr>
            <w:tcW w:w="3952" w:type="pct"/>
            <w:gridSpan w:val="2"/>
            <w:shd w:val="clear" w:color="auto" w:fill="auto"/>
          </w:tcPr>
          <w:p w14:paraId="18FF5974" w14:textId="77777777" w:rsidR="007779AC" w:rsidRPr="005E60AD" w:rsidRDefault="007779AC" w:rsidP="00F919F4">
            <w:pPr>
              <w:suppressAutoHyphens/>
              <w:spacing w:after="0" w:line="24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ВСЕГО</w:t>
            </w:r>
          </w:p>
        </w:tc>
        <w:tc>
          <w:tcPr>
            <w:tcW w:w="1048" w:type="pct"/>
            <w:shd w:val="clear" w:color="auto" w:fill="auto"/>
          </w:tcPr>
          <w:p w14:paraId="171770EA" w14:textId="0A2904A6" w:rsidR="007779AC" w:rsidRPr="005E60AD" w:rsidRDefault="007B44D5" w:rsidP="00F919F4">
            <w:pPr>
              <w:suppressAutoHyphens/>
              <w:spacing w:after="0" w:line="24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34</w:t>
            </w:r>
          </w:p>
        </w:tc>
      </w:tr>
    </w:tbl>
    <w:p w14:paraId="64D7AB5D" w14:textId="33D16D8B" w:rsidR="007B44D5" w:rsidRDefault="007B44D5"/>
    <w:p w14:paraId="6D7A438E" w14:textId="067E9BB8" w:rsidR="007B44D5" w:rsidRDefault="007B44D5"/>
    <w:p w14:paraId="4228A282" w14:textId="2BEF25B3" w:rsidR="007B44D5" w:rsidRDefault="007B44D5"/>
    <w:p w14:paraId="10862104" w14:textId="04AD59E4" w:rsidR="007B44D5" w:rsidRDefault="007B44D5"/>
    <w:p w14:paraId="16CFDBC0" w14:textId="77777777" w:rsidR="007B44D5" w:rsidRDefault="007B44D5" w:rsidP="007B44D5">
      <w:pPr>
        <w:spacing w:after="0" w:line="240" w:lineRule="auto"/>
        <w:rPr>
          <w:rFonts w:ascii="Times New Roman" w:hAnsi="Times New Roman"/>
          <w:b/>
          <w:color w:val="000000"/>
          <w:sz w:val="24"/>
          <w:szCs w:val="24"/>
          <w:lang w:val="en-US"/>
        </w:rPr>
        <w:sectPr w:rsidR="007B44D5">
          <w:pgSz w:w="11906" w:h="16838"/>
          <w:pgMar w:top="1134" w:right="850" w:bottom="1134" w:left="1701" w:header="708" w:footer="708" w:gutter="0"/>
          <w:cols w:space="708"/>
          <w:docGrid w:linePitch="360"/>
        </w:sectPr>
      </w:pPr>
    </w:p>
    <w:p w14:paraId="5E3B0EBA" w14:textId="70BF5DCC" w:rsidR="007B44D5" w:rsidRDefault="007B44D5" w:rsidP="007B44D5">
      <w:pPr>
        <w:spacing w:after="0" w:line="240" w:lineRule="auto"/>
        <w:rPr>
          <w:rFonts w:ascii="Times New Roman" w:hAnsi="Times New Roman"/>
          <w:sz w:val="24"/>
          <w:szCs w:val="24"/>
          <w:lang w:val="en-US"/>
        </w:rPr>
      </w:pPr>
      <w:r w:rsidRPr="007B44D5">
        <w:rPr>
          <w:rFonts w:ascii="Times New Roman" w:hAnsi="Times New Roman"/>
          <w:b/>
          <w:color w:val="000000"/>
          <w:sz w:val="24"/>
          <w:szCs w:val="24"/>
          <w:lang w:val="en-US"/>
        </w:rPr>
        <w:lastRenderedPageBreak/>
        <w:t xml:space="preserve">ПОУРОЧНОЕ ПЛАНИРОВАНИЕ </w:t>
      </w:r>
    </w:p>
    <w:p w14:paraId="787E4834" w14:textId="77777777" w:rsidR="007B44D5" w:rsidRPr="007B44D5" w:rsidRDefault="007B44D5" w:rsidP="007B44D5">
      <w:pPr>
        <w:spacing w:after="0" w:line="240" w:lineRule="auto"/>
        <w:rPr>
          <w:rFonts w:ascii="Times New Roman" w:hAnsi="Times New Roman"/>
          <w:sz w:val="24"/>
          <w:szCs w:val="24"/>
          <w:lang w:val="en-US"/>
        </w:rPr>
      </w:pPr>
    </w:p>
    <w:tbl>
      <w:tblPr>
        <w:tblStyle w:val="a6"/>
        <w:tblW w:w="15126" w:type="dxa"/>
        <w:jc w:val="center"/>
        <w:tblLayout w:type="fixed"/>
        <w:tblLook w:val="04A0" w:firstRow="1" w:lastRow="0" w:firstColumn="1" w:lastColumn="0" w:noHBand="0" w:noVBand="1"/>
      </w:tblPr>
      <w:tblGrid>
        <w:gridCol w:w="992"/>
        <w:gridCol w:w="9863"/>
        <w:gridCol w:w="962"/>
        <w:gridCol w:w="1600"/>
        <w:gridCol w:w="1709"/>
      </w:tblGrid>
      <w:tr w:rsidR="007B44D5" w:rsidRPr="007B44D5" w14:paraId="7599F0DD" w14:textId="77777777" w:rsidTr="007B44D5">
        <w:trPr>
          <w:trHeight w:val="718"/>
          <w:jc w:val="center"/>
        </w:trPr>
        <w:tc>
          <w:tcPr>
            <w:tcW w:w="992" w:type="dxa"/>
            <w:tcBorders>
              <w:top w:val="none" w:sz="1" w:space="0" w:color="000000"/>
              <w:left w:val="none" w:sz="1" w:space="0" w:color="000000"/>
              <w:bottom w:val="none" w:sz="1" w:space="0" w:color="000000"/>
              <w:right w:val="single" w:sz="4" w:space="0" w:color="auto"/>
            </w:tcBorders>
            <w:shd w:val="clear" w:color="auto" w:fill="auto"/>
            <w:vAlign w:val="center"/>
          </w:tcPr>
          <w:p w14:paraId="78136B11" w14:textId="1FA2183A" w:rsidR="007B44D5" w:rsidRPr="007B44D5" w:rsidRDefault="007B44D5" w:rsidP="007B44D5">
            <w:pPr>
              <w:spacing w:after="0" w:line="240" w:lineRule="auto"/>
              <w:ind w:right="383"/>
              <w:jc w:val="center"/>
              <w:rPr>
                <w:rFonts w:ascii="Times New Roman" w:hAnsi="Times New Roman"/>
                <w:bCs/>
                <w:color w:val="000000"/>
                <w:sz w:val="24"/>
                <w:szCs w:val="24"/>
              </w:rPr>
            </w:pPr>
            <w:r w:rsidRPr="007B44D5">
              <w:rPr>
                <w:rFonts w:ascii="Times New Roman" w:eastAsia="Times New Roman" w:hAnsi="Times New Roman"/>
                <w:b/>
                <w:bCs/>
                <w:sz w:val="24"/>
                <w:szCs w:val="24"/>
                <w:lang w:eastAsia="ar-SA"/>
              </w:rPr>
              <w:t>№ п/п</w:t>
            </w:r>
          </w:p>
        </w:tc>
        <w:tc>
          <w:tcPr>
            <w:tcW w:w="9863" w:type="dxa"/>
            <w:tcBorders>
              <w:top w:val="none" w:sz="1" w:space="0" w:color="000000"/>
              <w:left w:val="none" w:sz="1" w:space="0" w:color="000000"/>
              <w:bottom w:val="none" w:sz="1" w:space="0" w:color="000000"/>
            </w:tcBorders>
            <w:shd w:val="clear" w:color="auto" w:fill="auto"/>
            <w:vAlign w:val="center"/>
          </w:tcPr>
          <w:p w14:paraId="1BFF7259" w14:textId="0C878CD3" w:rsidR="007B44D5" w:rsidRPr="007B44D5" w:rsidRDefault="007B44D5" w:rsidP="007B44D5">
            <w:pPr>
              <w:spacing w:after="0" w:line="240" w:lineRule="auto"/>
              <w:ind w:right="383"/>
              <w:jc w:val="center"/>
              <w:rPr>
                <w:rFonts w:ascii="Times New Roman" w:hAnsi="Times New Roman"/>
                <w:bCs/>
                <w:color w:val="000000"/>
                <w:sz w:val="24"/>
                <w:szCs w:val="24"/>
              </w:rPr>
            </w:pPr>
            <w:r w:rsidRPr="007B44D5">
              <w:rPr>
                <w:rFonts w:ascii="Times New Roman" w:eastAsia="Times New Roman" w:hAnsi="Times New Roman"/>
                <w:b/>
                <w:bCs/>
                <w:sz w:val="24"/>
                <w:szCs w:val="24"/>
                <w:lang w:eastAsia="ar-SA"/>
              </w:rPr>
              <w:t>Тема учебного занятия</w:t>
            </w:r>
          </w:p>
        </w:tc>
        <w:tc>
          <w:tcPr>
            <w:tcW w:w="962" w:type="dxa"/>
            <w:tcBorders>
              <w:top w:val="none" w:sz="1" w:space="0" w:color="000000"/>
              <w:left w:val="none" w:sz="1" w:space="0" w:color="000000"/>
              <w:bottom w:val="none" w:sz="1" w:space="0" w:color="000000"/>
              <w:right w:val="single" w:sz="4" w:space="0" w:color="auto"/>
            </w:tcBorders>
            <w:shd w:val="clear" w:color="auto" w:fill="auto"/>
            <w:vAlign w:val="center"/>
          </w:tcPr>
          <w:p w14:paraId="6676887D" w14:textId="473221D7" w:rsidR="007B44D5" w:rsidRPr="007B44D5" w:rsidRDefault="007B44D5" w:rsidP="007B44D5">
            <w:pPr>
              <w:spacing w:after="0" w:line="240" w:lineRule="auto"/>
              <w:jc w:val="center"/>
              <w:rPr>
                <w:rFonts w:ascii="Times New Roman" w:hAnsi="Times New Roman"/>
                <w:b/>
                <w:sz w:val="24"/>
                <w:szCs w:val="24"/>
              </w:rPr>
            </w:pPr>
            <w:r w:rsidRPr="007B44D5">
              <w:rPr>
                <w:rFonts w:ascii="Times New Roman" w:eastAsia="Times New Roman" w:hAnsi="Times New Roman"/>
                <w:b/>
                <w:sz w:val="24"/>
                <w:szCs w:val="24"/>
                <w:lang w:eastAsia="zh-CN"/>
              </w:rPr>
              <w:t>Кол.во часов</w:t>
            </w:r>
          </w:p>
        </w:tc>
        <w:tc>
          <w:tcPr>
            <w:tcW w:w="1600" w:type="dxa"/>
            <w:tcBorders>
              <w:top w:val="single" w:sz="4" w:space="0" w:color="auto"/>
              <w:left w:val="single" w:sz="4" w:space="0" w:color="auto"/>
              <w:bottom w:val="single" w:sz="4" w:space="0" w:color="auto"/>
              <w:right w:val="single" w:sz="4" w:space="0" w:color="auto"/>
            </w:tcBorders>
            <w:vAlign w:val="center"/>
          </w:tcPr>
          <w:p w14:paraId="69490EDE" w14:textId="77777777" w:rsidR="007B44D5" w:rsidRPr="007B44D5" w:rsidRDefault="007B44D5" w:rsidP="007B44D5">
            <w:pPr>
              <w:spacing w:after="0" w:line="240" w:lineRule="auto"/>
              <w:ind w:left="135"/>
              <w:jc w:val="center"/>
              <w:rPr>
                <w:rFonts w:ascii="Times New Roman" w:hAnsi="Times New Roman"/>
                <w:b/>
                <w:color w:val="000000"/>
                <w:sz w:val="24"/>
                <w:szCs w:val="24"/>
                <w:lang w:val="en-US"/>
              </w:rPr>
            </w:pPr>
            <w:r w:rsidRPr="007B44D5">
              <w:rPr>
                <w:rFonts w:ascii="Times New Roman" w:hAnsi="Times New Roman"/>
                <w:b/>
                <w:color w:val="000000"/>
                <w:sz w:val="24"/>
                <w:szCs w:val="24"/>
                <w:lang w:val="en-US"/>
              </w:rPr>
              <w:t>Дата изучения</w:t>
            </w:r>
          </w:p>
          <w:p w14:paraId="6305E5FF" w14:textId="32CC4BB7" w:rsidR="007B44D5" w:rsidRPr="007B44D5" w:rsidRDefault="007B44D5" w:rsidP="007B44D5">
            <w:pPr>
              <w:spacing w:after="0" w:line="240" w:lineRule="auto"/>
              <w:jc w:val="center"/>
              <w:rPr>
                <w:rFonts w:ascii="Times New Roman" w:hAnsi="Times New Roman"/>
                <w:b/>
                <w:sz w:val="24"/>
                <w:szCs w:val="24"/>
              </w:rPr>
            </w:pPr>
            <w:r w:rsidRPr="007B44D5">
              <w:rPr>
                <w:rFonts w:ascii="Times New Roman" w:hAnsi="Times New Roman"/>
                <w:b/>
                <w:sz w:val="24"/>
                <w:szCs w:val="24"/>
              </w:rPr>
              <w:t>(по плану)</w:t>
            </w:r>
          </w:p>
        </w:tc>
        <w:tc>
          <w:tcPr>
            <w:tcW w:w="1709" w:type="dxa"/>
            <w:tcBorders>
              <w:top w:val="single" w:sz="4" w:space="0" w:color="auto"/>
              <w:left w:val="single" w:sz="4" w:space="0" w:color="auto"/>
              <w:bottom w:val="single" w:sz="4" w:space="0" w:color="auto"/>
              <w:right w:val="single" w:sz="4" w:space="0" w:color="auto"/>
            </w:tcBorders>
            <w:vAlign w:val="center"/>
          </w:tcPr>
          <w:p w14:paraId="1E714620" w14:textId="77777777" w:rsidR="007B44D5" w:rsidRPr="007B44D5" w:rsidRDefault="007B44D5" w:rsidP="007B44D5">
            <w:pPr>
              <w:spacing w:after="0" w:line="240" w:lineRule="auto"/>
              <w:ind w:left="135"/>
              <w:jc w:val="center"/>
              <w:rPr>
                <w:rFonts w:ascii="Times New Roman" w:hAnsi="Times New Roman"/>
                <w:b/>
                <w:color w:val="000000"/>
                <w:sz w:val="24"/>
                <w:szCs w:val="24"/>
                <w:lang w:val="en-US"/>
              </w:rPr>
            </w:pPr>
            <w:r w:rsidRPr="007B44D5">
              <w:rPr>
                <w:rFonts w:ascii="Times New Roman" w:hAnsi="Times New Roman"/>
                <w:b/>
                <w:color w:val="000000"/>
                <w:sz w:val="24"/>
                <w:szCs w:val="24"/>
                <w:lang w:val="en-US"/>
              </w:rPr>
              <w:t>Дата изучения</w:t>
            </w:r>
          </w:p>
          <w:p w14:paraId="31D28DE2" w14:textId="7A9C08E5" w:rsidR="007B44D5" w:rsidRPr="007B44D5" w:rsidRDefault="007B44D5" w:rsidP="007B44D5">
            <w:pPr>
              <w:spacing w:after="0" w:line="240" w:lineRule="auto"/>
              <w:jc w:val="center"/>
              <w:rPr>
                <w:rFonts w:ascii="Times New Roman" w:hAnsi="Times New Roman"/>
                <w:b/>
                <w:sz w:val="24"/>
                <w:szCs w:val="24"/>
              </w:rPr>
            </w:pPr>
            <w:r w:rsidRPr="007B44D5">
              <w:rPr>
                <w:rFonts w:ascii="Times New Roman" w:hAnsi="Times New Roman"/>
                <w:b/>
                <w:sz w:val="24"/>
                <w:szCs w:val="24"/>
              </w:rPr>
              <w:t>(по факту)</w:t>
            </w:r>
          </w:p>
        </w:tc>
      </w:tr>
      <w:tr w:rsidR="003568F0" w:rsidRPr="007B44D5" w14:paraId="29388CFA" w14:textId="77777777" w:rsidTr="003568F0">
        <w:trPr>
          <w:trHeight w:val="470"/>
          <w:jc w:val="center"/>
        </w:trPr>
        <w:tc>
          <w:tcPr>
            <w:tcW w:w="992" w:type="dxa"/>
            <w:vAlign w:val="center"/>
          </w:tcPr>
          <w:p w14:paraId="2DBA3F5A" w14:textId="4A7345E2"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1</w:t>
            </w:r>
          </w:p>
        </w:tc>
        <w:tc>
          <w:tcPr>
            <w:tcW w:w="9863" w:type="dxa"/>
          </w:tcPr>
          <w:p w14:paraId="5D1D3D48"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Введение. Подготовка к письму. Базовые правила письма. Обозначения. Главные особенности каллиграфического письма</w:t>
            </w:r>
          </w:p>
        </w:tc>
        <w:tc>
          <w:tcPr>
            <w:tcW w:w="962" w:type="dxa"/>
            <w:vAlign w:val="center"/>
          </w:tcPr>
          <w:p w14:paraId="17EEDAD5" w14:textId="0B83F5C3"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066FEEFA" w14:textId="40EF121B"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01.09.2025</w:t>
            </w:r>
          </w:p>
        </w:tc>
        <w:tc>
          <w:tcPr>
            <w:tcW w:w="1709" w:type="dxa"/>
          </w:tcPr>
          <w:p w14:paraId="45C4C7FA" w14:textId="7455461E" w:rsidR="003568F0" w:rsidRPr="007B44D5" w:rsidRDefault="003568F0" w:rsidP="003568F0">
            <w:pPr>
              <w:spacing w:after="0" w:line="240" w:lineRule="auto"/>
              <w:rPr>
                <w:rFonts w:ascii="Times New Roman" w:hAnsi="Times New Roman"/>
                <w:sz w:val="24"/>
                <w:szCs w:val="24"/>
              </w:rPr>
            </w:pPr>
          </w:p>
        </w:tc>
      </w:tr>
      <w:tr w:rsidR="003568F0" w:rsidRPr="007B44D5" w14:paraId="1CAA5E39" w14:textId="77777777" w:rsidTr="003568F0">
        <w:trPr>
          <w:trHeight w:val="70"/>
          <w:jc w:val="center"/>
        </w:trPr>
        <w:tc>
          <w:tcPr>
            <w:tcW w:w="992" w:type="dxa"/>
            <w:vAlign w:val="center"/>
          </w:tcPr>
          <w:p w14:paraId="79850D69" w14:textId="434CC199"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2</w:t>
            </w:r>
          </w:p>
        </w:tc>
        <w:tc>
          <w:tcPr>
            <w:tcW w:w="9863" w:type="dxa"/>
          </w:tcPr>
          <w:p w14:paraId="00607700"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Специальные упражнения для подготовки руки</w:t>
            </w:r>
          </w:p>
        </w:tc>
        <w:tc>
          <w:tcPr>
            <w:tcW w:w="962" w:type="dxa"/>
            <w:vAlign w:val="center"/>
          </w:tcPr>
          <w:p w14:paraId="629FA43A" w14:textId="60780045"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33083F8E" w14:textId="2E967006"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08.09.2025</w:t>
            </w:r>
          </w:p>
        </w:tc>
        <w:tc>
          <w:tcPr>
            <w:tcW w:w="1709" w:type="dxa"/>
          </w:tcPr>
          <w:p w14:paraId="0FC1E63D" w14:textId="0F2FACE3" w:rsidR="003568F0" w:rsidRPr="007B44D5" w:rsidRDefault="003568F0" w:rsidP="003568F0">
            <w:pPr>
              <w:spacing w:after="0" w:line="240" w:lineRule="auto"/>
              <w:rPr>
                <w:rFonts w:ascii="Times New Roman" w:hAnsi="Times New Roman"/>
                <w:sz w:val="24"/>
                <w:szCs w:val="24"/>
              </w:rPr>
            </w:pPr>
          </w:p>
        </w:tc>
      </w:tr>
      <w:tr w:rsidR="003568F0" w:rsidRPr="007B44D5" w14:paraId="47FD4198" w14:textId="77777777" w:rsidTr="003568F0">
        <w:trPr>
          <w:trHeight w:val="483"/>
          <w:jc w:val="center"/>
        </w:trPr>
        <w:tc>
          <w:tcPr>
            <w:tcW w:w="992" w:type="dxa"/>
            <w:vAlign w:val="center"/>
          </w:tcPr>
          <w:p w14:paraId="4EED6B0F" w14:textId="72ABE3E5"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3</w:t>
            </w:r>
          </w:p>
        </w:tc>
        <w:tc>
          <w:tcPr>
            <w:tcW w:w="9863" w:type="dxa"/>
          </w:tcPr>
          <w:p w14:paraId="0530ECE7"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Особенности написания строчных букв в каллиграфии. Строчные буквы первой группы – о, а, ю, с</w:t>
            </w:r>
          </w:p>
        </w:tc>
        <w:tc>
          <w:tcPr>
            <w:tcW w:w="962" w:type="dxa"/>
            <w:vAlign w:val="center"/>
          </w:tcPr>
          <w:p w14:paraId="4EF2BF66" w14:textId="76AF4D60"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300F5F27" w14:textId="5C546454"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15.09.2025</w:t>
            </w:r>
          </w:p>
        </w:tc>
        <w:tc>
          <w:tcPr>
            <w:tcW w:w="1709" w:type="dxa"/>
          </w:tcPr>
          <w:p w14:paraId="40FD1436" w14:textId="5E7B022D" w:rsidR="003568F0" w:rsidRPr="007B44D5" w:rsidRDefault="003568F0" w:rsidP="003568F0">
            <w:pPr>
              <w:spacing w:after="0" w:line="240" w:lineRule="auto"/>
              <w:rPr>
                <w:rFonts w:ascii="Times New Roman" w:hAnsi="Times New Roman"/>
                <w:sz w:val="24"/>
                <w:szCs w:val="24"/>
              </w:rPr>
            </w:pPr>
          </w:p>
        </w:tc>
      </w:tr>
      <w:tr w:rsidR="003568F0" w:rsidRPr="007B44D5" w14:paraId="59774FFE" w14:textId="77777777" w:rsidTr="003568F0">
        <w:trPr>
          <w:trHeight w:val="443"/>
          <w:jc w:val="center"/>
        </w:trPr>
        <w:tc>
          <w:tcPr>
            <w:tcW w:w="992" w:type="dxa"/>
            <w:vAlign w:val="center"/>
          </w:tcPr>
          <w:p w14:paraId="59CA4639" w14:textId="4752B5D0"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4</w:t>
            </w:r>
          </w:p>
        </w:tc>
        <w:tc>
          <w:tcPr>
            <w:tcW w:w="9863" w:type="dxa"/>
          </w:tcPr>
          <w:p w14:paraId="3FF4E906"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Строчные буквы второй группы – г, и, й, п, н</w:t>
            </w:r>
          </w:p>
        </w:tc>
        <w:tc>
          <w:tcPr>
            <w:tcW w:w="962" w:type="dxa"/>
            <w:vAlign w:val="center"/>
          </w:tcPr>
          <w:p w14:paraId="55F774E6" w14:textId="3E3854CF"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28EF13A6" w14:textId="2C99D5AA"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22.09.2025</w:t>
            </w:r>
          </w:p>
        </w:tc>
        <w:tc>
          <w:tcPr>
            <w:tcW w:w="1709" w:type="dxa"/>
          </w:tcPr>
          <w:p w14:paraId="319C6FBC" w14:textId="58C216BC" w:rsidR="003568F0" w:rsidRPr="007B44D5" w:rsidRDefault="003568F0" w:rsidP="003568F0">
            <w:pPr>
              <w:spacing w:after="0" w:line="240" w:lineRule="auto"/>
              <w:rPr>
                <w:rFonts w:ascii="Times New Roman" w:hAnsi="Times New Roman"/>
                <w:sz w:val="24"/>
                <w:szCs w:val="24"/>
              </w:rPr>
            </w:pPr>
          </w:p>
        </w:tc>
      </w:tr>
      <w:tr w:rsidR="003568F0" w:rsidRPr="007B44D5" w14:paraId="04DA8642" w14:textId="77777777" w:rsidTr="003568F0">
        <w:trPr>
          <w:trHeight w:val="443"/>
          <w:jc w:val="center"/>
        </w:trPr>
        <w:tc>
          <w:tcPr>
            <w:tcW w:w="992" w:type="dxa"/>
            <w:vAlign w:val="center"/>
          </w:tcPr>
          <w:p w14:paraId="5144B52A" w14:textId="4B15BC83"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5</w:t>
            </w:r>
          </w:p>
        </w:tc>
        <w:tc>
          <w:tcPr>
            <w:tcW w:w="9863" w:type="dxa"/>
          </w:tcPr>
          <w:p w14:paraId="53E6E9B1"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Строчные буквы третьей группы – ц, щ, ш, т</w:t>
            </w:r>
          </w:p>
        </w:tc>
        <w:tc>
          <w:tcPr>
            <w:tcW w:w="962" w:type="dxa"/>
            <w:vAlign w:val="center"/>
          </w:tcPr>
          <w:p w14:paraId="3C603F74" w14:textId="121A69A3"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5F9942B8" w14:textId="24A6AADC"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29.09.2025</w:t>
            </w:r>
          </w:p>
        </w:tc>
        <w:tc>
          <w:tcPr>
            <w:tcW w:w="1709" w:type="dxa"/>
          </w:tcPr>
          <w:p w14:paraId="5CA0188B" w14:textId="76D1899D" w:rsidR="003568F0" w:rsidRPr="007B44D5" w:rsidRDefault="003568F0" w:rsidP="003568F0">
            <w:pPr>
              <w:spacing w:after="0" w:line="240" w:lineRule="auto"/>
              <w:rPr>
                <w:rFonts w:ascii="Times New Roman" w:hAnsi="Times New Roman"/>
                <w:sz w:val="24"/>
                <w:szCs w:val="24"/>
              </w:rPr>
            </w:pPr>
          </w:p>
        </w:tc>
      </w:tr>
      <w:tr w:rsidR="003568F0" w:rsidRPr="007B44D5" w14:paraId="0334D841" w14:textId="77777777" w:rsidTr="003568F0">
        <w:trPr>
          <w:trHeight w:val="443"/>
          <w:jc w:val="center"/>
        </w:trPr>
        <w:tc>
          <w:tcPr>
            <w:tcW w:w="992" w:type="dxa"/>
            <w:vAlign w:val="center"/>
          </w:tcPr>
          <w:p w14:paraId="4E5D4BD2" w14:textId="1BEDC02A"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6</w:t>
            </w:r>
          </w:p>
        </w:tc>
        <w:tc>
          <w:tcPr>
            <w:tcW w:w="9863" w:type="dxa"/>
          </w:tcPr>
          <w:p w14:paraId="6C3299D1"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Строчные буквы четвёртой группы – е, ё, в, ы, ь, ч</w:t>
            </w:r>
          </w:p>
        </w:tc>
        <w:tc>
          <w:tcPr>
            <w:tcW w:w="962" w:type="dxa"/>
            <w:vAlign w:val="center"/>
          </w:tcPr>
          <w:p w14:paraId="6560FEC1" w14:textId="1A533CED"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700EE9A7" w14:textId="28F57411"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06.10.2025</w:t>
            </w:r>
          </w:p>
        </w:tc>
        <w:tc>
          <w:tcPr>
            <w:tcW w:w="1709" w:type="dxa"/>
          </w:tcPr>
          <w:p w14:paraId="6C43E1A8" w14:textId="15A18242" w:rsidR="003568F0" w:rsidRPr="007B44D5" w:rsidRDefault="003568F0" w:rsidP="003568F0">
            <w:pPr>
              <w:spacing w:after="0" w:line="240" w:lineRule="auto"/>
              <w:rPr>
                <w:rFonts w:ascii="Times New Roman" w:hAnsi="Times New Roman"/>
                <w:sz w:val="24"/>
                <w:szCs w:val="24"/>
              </w:rPr>
            </w:pPr>
          </w:p>
        </w:tc>
      </w:tr>
      <w:tr w:rsidR="003568F0" w:rsidRPr="007B44D5" w14:paraId="5E3A8D9F" w14:textId="77777777" w:rsidTr="003568F0">
        <w:trPr>
          <w:trHeight w:val="456"/>
          <w:jc w:val="center"/>
        </w:trPr>
        <w:tc>
          <w:tcPr>
            <w:tcW w:w="992" w:type="dxa"/>
            <w:vAlign w:val="center"/>
          </w:tcPr>
          <w:p w14:paraId="1D58F096" w14:textId="0AF1C52E"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7</w:t>
            </w:r>
          </w:p>
        </w:tc>
        <w:tc>
          <w:tcPr>
            <w:tcW w:w="9863" w:type="dxa"/>
          </w:tcPr>
          <w:p w14:paraId="78125C18"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Строчные буквы пятой группы – л, м, я, к</w:t>
            </w:r>
          </w:p>
        </w:tc>
        <w:tc>
          <w:tcPr>
            <w:tcW w:w="962" w:type="dxa"/>
            <w:vAlign w:val="center"/>
          </w:tcPr>
          <w:p w14:paraId="67D86CCE" w14:textId="0655181C"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6E7D3FB5" w14:textId="6B728837"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13.10.2025</w:t>
            </w:r>
          </w:p>
        </w:tc>
        <w:tc>
          <w:tcPr>
            <w:tcW w:w="1709" w:type="dxa"/>
          </w:tcPr>
          <w:p w14:paraId="7363FF00" w14:textId="0726970B" w:rsidR="003568F0" w:rsidRPr="007B44D5" w:rsidRDefault="003568F0" w:rsidP="003568F0">
            <w:pPr>
              <w:spacing w:after="0" w:line="240" w:lineRule="auto"/>
              <w:rPr>
                <w:rFonts w:ascii="Times New Roman" w:hAnsi="Times New Roman"/>
                <w:sz w:val="24"/>
                <w:szCs w:val="24"/>
              </w:rPr>
            </w:pPr>
          </w:p>
        </w:tc>
      </w:tr>
      <w:tr w:rsidR="003568F0" w:rsidRPr="007B44D5" w14:paraId="14B77E16" w14:textId="77777777" w:rsidTr="003568F0">
        <w:trPr>
          <w:trHeight w:val="443"/>
          <w:jc w:val="center"/>
        </w:trPr>
        <w:tc>
          <w:tcPr>
            <w:tcW w:w="992" w:type="dxa"/>
            <w:vAlign w:val="center"/>
          </w:tcPr>
          <w:p w14:paraId="0757F8E3" w14:textId="782638D8"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8</w:t>
            </w:r>
          </w:p>
        </w:tc>
        <w:tc>
          <w:tcPr>
            <w:tcW w:w="9863" w:type="dxa"/>
          </w:tcPr>
          <w:p w14:paraId="54F3D410"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Строчные буквы шестой группы – ж, х, э</w:t>
            </w:r>
          </w:p>
        </w:tc>
        <w:tc>
          <w:tcPr>
            <w:tcW w:w="962" w:type="dxa"/>
            <w:vAlign w:val="center"/>
          </w:tcPr>
          <w:p w14:paraId="5E2949B0" w14:textId="098A8CA4"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2669207B" w14:textId="23E0903B"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20.10.2025</w:t>
            </w:r>
          </w:p>
        </w:tc>
        <w:tc>
          <w:tcPr>
            <w:tcW w:w="1709" w:type="dxa"/>
          </w:tcPr>
          <w:p w14:paraId="291B3B1D" w14:textId="5602043B" w:rsidR="003568F0" w:rsidRPr="007B44D5" w:rsidRDefault="003568F0" w:rsidP="003568F0">
            <w:pPr>
              <w:spacing w:after="0" w:line="240" w:lineRule="auto"/>
              <w:rPr>
                <w:rFonts w:ascii="Times New Roman" w:hAnsi="Times New Roman"/>
                <w:sz w:val="24"/>
                <w:szCs w:val="24"/>
              </w:rPr>
            </w:pPr>
          </w:p>
        </w:tc>
      </w:tr>
      <w:tr w:rsidR="003568F0" w:rsidRPr="007B44D5" w14:paraId="16406F47" w14:textId="77777777" w:rsidTr="003568F0">
        <w:trPr>
          <w:trHeight w:val="443"/>
          <w:jc w:val="center"/>
        </w:trPr>
        <w:tc>
          <w:tcPr>
            <w:tcW w:w="992" w:type="dxa"/>
            <w:vAlign w:val="center"/>
          </w:tcPr>
          <w:p w14:paraId="5E6CCE75" w14:textId="6D5FAD14"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9</w:t>
            </w:r>
          </w:p>
        </w:tc>
        <w:tc>
          <w:tcPr>
            <w:tcW w:w="9863" w:type="dxa"/>
          </w:tcPr>
          <w:p w14:paraId="0F394EC0"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Строчные буквы седьмой группы с выносными элементами – б, в, д, з, р, у, ф</w:t>
            </w:r>
          </w:p>
        </w:tc>
        <w:tc>
          <w:tcPr>
            <w:tcW w:w="962" w:type="dxa"/>
            <w:vAlign w:val="center"/>
          </w:tcPr>
          <w:p w14:paraId="2D4C11A7" w14:textId="23423856"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3A8705D5" w14:textId="7909F0C9"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10.11.2025</w:t>
            </w:r>
          </w:p>
        </w:tc>
        <w:tc>
          <w:tcPr>
            <w:tcW w:w="1709" w:type="dxa"/>
          </w:tcPr>
          <w:p w14:paraId="248ED2F9" w14:textId="2A0FC861" w:rsidR="003568F0" w:rsidRPr="007B44D5" w:rsidRDefault="003568F0" w:rsidP="003568F0">
            <w:pPr>
              <w:spacing w:after="0" w:line="240" w:lineRule="auto"/>
              <w:rPr>
                <w:rFonts w:ascii="Times New Roman" w:hAnsi="Times New Roman"/>
                <w:sz w:val="24"/>
                <w:szCs w:val="24"/>
              </w:rPr>
            </w:pPr>
          </w:p>
        </w:tc>
      </w:tr>
      <w:tr w:rsidR="003568F0" w:rsidRPr="007B44D5" w14:paraId="4D257706" w14:textId="77777777" w:rsidTr="003568F0">
        <w:trPr>
          <w:trHeight w:val="443"/>
          <w:jc w:val="center"/>
        </w:trPr>
        <w:tc>
          <w:tcPr>
            <w:tcW w:w="992" w:type="dxa"/>
            <w:vAlign w:val="center"/>
          </w:tcPr>
          <w:p w14:paraId="40F9C1F2" w14:textId="62F9E3DC"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10</w:t>
            </w:r>
          </w:p>
        </w:tc>
        <w:tc>
          <w:tcPr>
            <w:tcW w:w="9863" w:type="dxa"/>
          </w:tcPr>
          <w:p w14:paraId="489241DF"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Особенности соединения букв в каллиграфии</w:t>
            </w:r>
          </w:p>
        </w:tc>
        <w:tc>
          <w:tcPr>
            <w:tcW w:w="962" w:type="dxa"/>
            <w:vAlign w:val="center"/>
          </w:tcPr>
          <w:p w14:paraId="7E3E1358" w14:textId="3E77FD08"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7DB50F3A" w14:textId="0D67488F"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17.11.2025</w:t>
            </w:r>
          </w:p>
        </w:tc>
        <w:tc>
          <w:tcPr>
            <w:tcW w:w="1709" w:type="dxa"/>
          </w:tcPr>
          <w:p w14:paraId="2DF5E380" w14:textId="68F798FD" w:rsidR="003568F0" w:rsidRPr="007B44D5" w:rsidRDefault="003568F0" w:rsidP="003568F0">
            <w:pPr>
              <w:spacing w:after="0" w:line="240" w:lineRule="auto"/>
              <w:rPr>
                <w:rFonts w:ascii="Times New Roman" w:hAnsi="Times New Roman"/>
                <w:sz w:val="24"/>
                <w:szCs w:val="24"/>
              </w:rPr>
            </w:pPr>
          </w:p>
        </w:tc>
      </w:tr>
      <w:tr w:rsidR="003568F0" w:rsidRPr="007B44D5" w14:paraId="10CFE3D8" w14:textId="77777777" w:rsidTr="003568F0">
        <w:trPr>
          <w:trHeight w:val="443"/>
          <w:jc w:val="center"/>
        </w:trPr>
        <w:tc>
          <w:tcPr>
            <w:tcW w:w="992" w:type="dxa"/>
            <w:vAlign w:val="center"/>
          </w:tcPr>
          <w:p w14:paraId="3153ECA2" w14:textId="5A9EAFFB"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11</w:t>
            </w:r>
          </w:p>
        </w:tc>
        <w:tc>
          <w:tcPr>
            <w:tcW w:w="9863" w:type="dxa"/>
          </w:tcPr>
          <w:p w14:paraId="7BA9D951"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Особенности соединения букв в каллиграфии</w:t>
            </w:r>
          </w:p>
        </w:tc>
        <w:tc>
          <w:tcPr>
            <w:tcW w:w="962" w:type="dxa"/>
            <w:vAlign w:val="center"/>
          </w:tcPr>
          <w:p w14:paraId="77667A20" w14:textId="1C32E1D1"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3A8E8259" w14:textId="4E573B0A"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24.11.2025</w:t>
            </w:r>
          </w:p>
        </w:tc>
        <w:tc>
          <w:tcPr>
            <w:tcW w:w="1709" w:type="dxa"/>
          </w:tcPr>
          <w:p w14:paraId="3E02E9CB" w14:textId="261624CD" w:rsidR="003568F0" w:rsidRPr="007B44D5" w:rsidRDefault="003568F0" w:rsidP="003568F0">
            <w:pPr>
              <w:spacing w:after="0" w:line="240" w:lineRule="auto"/>
              <w:rPr>
                <w:rFonts w:ascii="Times New Roman" w:hAnsi="Times New Roman"/>
                <w:sz w:val="24"/>
                <w:szCs w:val="24"/>
              </w:rPr>
            </w:pPr>
          </w:p>
        </w:tc>
      </w:tr>
      <w:tr w:rsidR="003568F0" w:rsidRPr="007B44D5" w14:paraId="5AA975F3" w14:textId="77777777" w:rsidTr="003568F0">
        <w:trPr>
          <w:trHeight w:val="443"/>
          <w:jc w:val="center"/>
        </w:trPr>
        <w:tc>
          <w:tcPr>
            <w:tcW w:w="992" w:type="dxa"/>
            <w:vAlign w:val="center"/>
          </w:tcPr>
          <w:p w14:paraId="126499CE" w14:textId="79CDCA6A"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12</w:t>
            </w:r>
          </w:p>
        </w:tc>
        <w:tc>
          <w:tcPr>
            <w:tcW w:w="9863" w:type="dxa"/>
          </w:tcPr>
          <w:p w14:paraId="386D407D"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Особенности соединения букв в каллиграфии</w:t>
            </w:r>
          </w:p>
        </w:tc>
        <w:tc>
          <w:tcPr>
            <w:tcW w:w="962" w:type="dxa"/>
            <w:vAlign w:val="center"/>
          </w:tcPr>
          <w:p w14:paraId="7EA129F9" w14:textId="670DD475"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0247A62C" w14:textId="0380C51B"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01.12.2025</w:t>
            </w:r>
          </w:p>
        </w:tc>
        <w:tc>
          <w:tcPr>
            <w:tcW w:w="1709" w:type="dxa"/>
          </w:tcPr>
          <w:p w14:paraId="524FCE48" w14:textId="082B5AD1" w:rsidR="003568F0" w:rsidRPr="007B44D5" w:rsidRDefault="003568F0" w:rsidP="003568F0">
            <w:pPr>
              <w:spacing w:after="0" w:line="240" w:lineRule="auto"/>
              <w:rPr>
                <w:rFonts w:ascii="Times New Roman" w:hAnsi="Times New Roman"/>
                <w:sz w:val="24"/>
                <w:szCs w:val="24"/>
              </w:rPr>
            </w:pPr>
          </w:p>
        </w:tc>
      </w:tr>
      <w:tr w:rsidR="003568F0" w:rsidRPr="007B44D5" w14:paraId="163912F5" w14:textId="77777777" w:rsidTr="003568F0">
        <w:trPr>
          <w:trHeight w:val="483"/>
          <w:jc w:val="center"/>
        </w:trPr>
        <w:tc>
          <w:tcPr>
            <w:tcW w:w="992" w:type="dxa"/>
            <w:vAlign w:val="center"/>
          </w:tcPr>
          <w:p w14:paraId="321EC44B" w14:textId="1FF98CBE"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13</w:t>
            </w:r>
          </w:p>
        </w:tc>
        <w:tc>
          <w:tcPr>
            <w:tcW w:w="9863" w:type="dxa"/>
          </w:tcPr>
          <w:p w14:paraId="615D42FE"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Особенности написания заглавных букв в каллиграфии. Заглавные буквы первой группы – А, Л, М, О</w:t>
            </w:r>
          </w:p>
        </w:tc>
        <w:tc>
          <w:tcPr>
            <w:tcW w:w="962" w:type="dxa"/>
            <w:vAlign w:val="center"/>
          </w:tcPr>
          <w:p w14:paraId="73C4FE95" w14:textId="189C7BED"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582074E5" w14:textId="7E164172"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08.12.2025</w:t>
            </w:r>
          </w:p>
        </w:tc>
        <w:tc>
          <w:tcPr>
            <w:tcW w:w="1709" w:type="dxa"/>
          </w:tcPr>
          <w:p w14:paraId="51DFEAA1" w14:textId="11BE99D7" w:rsidR="003568F0" w:rsidRPr="007B44D5" w:rsidRDefault="003568F0" w:rsidP="003568F0">
            <w:pPr>
              <w:spacing w:after="0" w:line="240" w:lineRule="auto"/>
              <w:rPr>
                <w:rFonts w:ascii="Times New Roman" w:hAnsi="Times New Roman"/>
                <w:sz w:val="24"/>
                <w:szCs w:val="24"/>
              </w:rPr>
            </w:pPr>
          </w:p>
        </w:tc>
      </w:tr>
      <w:tr w:rsidR="003568F0" w:rsidRPr="007B44D5" w14:paraId="189E2CB7" w14:textId="77777777" w:rsidTr="003568F0">
        <w:trPr>
          <w:trHeight w:val="443"/>
          <w:jc w:val="center"/>
        </w:trPr>
        <w:tc>
          <w:tcPr>
            <w:tcW w:w="992" w:type="dxa"/>
            <w:vAlign w:val="center"/>
          </w:tcPr>
          <w:p w14:paraId="26990D22" w14:textId="652C3707"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14</w:t>
            </w:r>
          </w:p>
        </w:tc>
        <w:tc>
          <w:tcPr>
            <w:tcW w:w="9863" w:type="dxa"/>
          </w:tcPr>
          <w:p w14:paraId="589999CE"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Заглавные буквы второй группы – Г, П, Б, Н, Т</w:t>
            </w:r>
          </w:p>
        </w:tc>
        <w:tc>
          <w:tcPr>
            <w:tcW w:w="962" w:type="dxa"/>
            <w:vAlign w:val="center"/>
          </w:tcPr>
          <w:p w14:paraId="0CAC9FCC" w14:textId="464AEA65"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2EFC7438" w14:textId="36D9ABCC"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15.12.2025</w:t>
            </w:r>
          </w:p>
        </w:tc>
        <w:tc>
          <w:tcPr>
            <w:tcW w:w="1709" w:type="dxa"/>
          </w:tcPr>
          <w:p w14:paraId="17AE667B" w14:textId="703150FA" w:rsidR="003568F0" w:rsidRPr="007B44D5" w:rsidRDefault="003568F0" w:rsidP="003568F0">
            <w:pPr>
              <w:spacing w:after="0" w:line="240" w:lineRule="auto"/>
              <w:rPr>
                <w:rFonts w:ascii="Times New Roman" w:hAnsi="Times New Roman"/>
                <w:sz w:val="24"/>
                <w:szCs w:val="24"/>
              </w:rPr>
            </w:pPr>
          </w:p>
        </w:tc>
      </w:tr>
      <w:tr w:rsidR="003568F0" w:rsidRPr="007B44D5" w14:paraId="1F936C33" w14:textId="77777777" w:rsidTr="003568F0">
        <w:trPr>
          <w:trHeight w:val="443"/>
          <w:jc w:val="center"/>
        </w:trPr>
        <w:tc>
          <w:tcPr>
            <w:tcW w:w="992" w:type="dxa"/>
            <w:vAlign w:val="center"/>
          </w:tcPr>
          <w:p w14:paraId="07262C85" w14:textId="1D957327"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15</w:t>
            </w:r>
          </w:p>
        </w:tc>
        <w:tc>
          <w:tcPr>
            <w:tcW w:w="9863" w:type="dxa"/>
          </w:tcPr>
          <w:p w14:paraId="5E869B18"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Заглавные буквы третьей группы – И, У, Ц, Ш, Щ, Ч</w:t>
            </w:r>
          </w:p>
        </w:tc>
        <w:tc>
          <w:tcPr>
            <w:tcW w:w="962" w:type="dxa"/>
            <w:vAlign w:val="center"/>
          </w:tcPr>
          <w:p w14:paraId="6F77AC75" w14:textId="430F007B"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663A2C07" w14:textId="57A094D6"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22.12.2025</w:t>
            </w:r>
          </w:p>
        </w:tc>
        <w:tc>
          <w:tcPr>
            <w:tcW w:w="1709" w:type="dxa"/>
          </w:tcPr>
          <w:p w14:paraId="6CF8CB12" w14:textId="26034350" w:rsidR="003568F0" w:rsidRPr="007B44D5" w:rsidRDefault="003568F0" w:rsidP="003568F0">
            <w:pPr>
              <w:spacing w:after="0" w:line="240" w:lineRule="auto"/>
              <w:rPr>
                <w:rFonts w:ascii="Times New Roman" w:hAnsi="Times New Roman"/>
                <w:sz w:val="24"/>
                <w:szCs w:val="24"/>
              </w:rPr>
            </w:pPr>
          </w:p>
        </w:tc>
      </w:tr>
      <w:tr w:rsidR="003568F0" w:rsidRPr="007B44D5" w14:paraId="3A05ABB6" w14:textId="77777777" w:rsidTr="003568F0">
        <w:trPr>
          <w:trHeight w:val="443"/>
          <w:jc w:val="center"/>
        </w:trPr>
        <w:tc>
          <w:tcPr>
            <w:tcW w:w="992" w:type="dxa"/>
            <w:vAlign w:val="center"/>
          </w:tcPr>
          <w:p w14:paraId="75AAA156" w14:textId="131223F5"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16</w:t>
            </w:r>
          </w:p>
        </w:tc>
        <w:tc>
          <w:tcPr>
            <w:tcW w:w="9863" w:type="dxa"/>
          </w:tcPr>
          <w:p w14:paraId="2DFC6504"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Заглавные буквы четвёртой группы – В, Д, К, Р, Ю</w:t>
            </w:r>
          </w:p>
        </w:tc>
        <w:tc>
          <w:tcPr>
            <w:tcW w:w="962" w:type="dxa"/>
            <w:vAlign w:val="center"/>
          </w:tcPr>
          <w:p w14:paraId="306FC4C8" w14:textId="319235B8"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0ADECAFB" w14:textId="467ACCE1"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29.12.2025</w:t>
            </w:r>
          </w:p>
        </w:tc>
        <w:tc>
          <w:tcPr>
            <w:tcW w:w="1709" w:type="dxa"/>
          </w:tcPr>
          <w:p w14:paraId="46BC1F32" w14:textId="60B7EBD2" w:rsidR="003568F0" w:rsidRPr="007B44D5" w:rsidRDefault="003568F0" w:rsidP="003568F0">
            <w:pPr>
              <w:spacing w:after="0" w:line="240" w:lineRule="auto"/>
              <w:rPr>
                <w:rFonts w:ascii="Times New Roman" w:hAnsi="Times New Roman"/>
                <w:sz w:val="24"/>
                <w:szCs w:val="24"/>
              </w:rPr>
            </w:pPr>
          </w:p>
        </w:tc>
      </w:tr>
      <w:tr w:rsidR="003568F0" w:rsidRPr="007B44D5" w14:paraId="7F00DCCC" w14:textId="77777777" w:rsidTr="003568F0">
        <w:trPr>
          <w:trHeight w:val="443"/>
          <w:jc w:val="center"/>
        </w:trPr>
        <w:tc>
          <w:tcPr>
            <w:tcW w:w="992" w:type="dxa"/>
            <w:vAlign w:val="center"/>
          </w:tcPr>
          <w:p w14:paraId="06994A33" w14:textId="4A620EAF"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17</w:t>
            </w:r>
          </w:p>
        </w:tc>
        <w:tc>
          <w:tcPr>
            <w:tcW w:w="9863" w:type="dxa"/>
          </w:tcPr>
          <w:p w14:paraId="41C03B47"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Заглавные буквы пятой группы – Е, Ё, З, С</w:t>
            </w:r>
          </w:p>
        </w:tc>
        <w:tc>
          <w:tcPr>
            <w:tcW w:w="962" w:type="dxa"/>
            <w:vAlign w:val="center"/>
          </w:tcPr>
          <w:p w14:paraId="19274C27" w14:textId="51238ED0"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30F6B110" w14:textId="7012A63B"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12.01.2026</w:t>
            </w:r>
          </w:p>
        </w:tc>
        <w:tc>
          <w:tcPr>
            <w:tcW w:w="1709" w:type="dxa"/>
          </w:tcPr>
          <w:p w14:paraId="06AEE7D7" w14:textId="201DC40C" w:rsidR="003568F0" w:rsidRPr="007B44D5" w:rsidRDefault="003568F0" w:rsidP="003568F0">
            <w:pPr>
              <w:spacing w:after="0" w:line="240" w:lineRule="auto"/>
              <w:rPr>
                <w:rFonts w:ascii="Times New Roman" w:hAnsi="Times New Roman"/>
                <w:sz w:val="24"/>
                <w:szCs w:val="24"/>
              </w:rPr>
            </w:pPr>
          </w:p>
        </w:tc>
      </w:tr>
      <w:tr w:rsidR="003568F0" w:rsidRPr="007B44D5" w14:paraId="4FE5AEDC" w14:textId="77777777" w:rsidTr="003568F0">
        <w:trPr>
          <w:trHeight w:val="456"/>
          <w:jc w:val="center"/>
        </w:trPr>
        <w:tc>
          <w:tcPr>
            <w:tcW w:w="992" w:type="dxa"/>
            <w:vAlign w:val="center"/>
          </w:tcPr>
          <w:p w14:paraId="5F237911" w14:textId="04A6FFD6"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lastRenderedPageBreak/>
              <w:t>18</w:t>
            </w:r>
          </w:p>
        </w:tc>
        <w:tc>
          <w:tcPr>
            <w:tcW w:w="9863" w:type="dxa"/>
          </w:tcPr>
          <w:p w14:paraId="6EE85DDC"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Заглавные буквы шестой группы – Ж, Х, Э, Я, Ф</w:t>
            </w:r>
          </w:p>
        </w:tc>
        <w:tc>
          <w:tcPr>
            <w:tcW w:w="962" w:type="dxa"/>
            <w:vAlign w:val="center"/>
          </w:tcPr>
          <w:p w14:paraId="297A8B1B" w14:textId="5C2A9987"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54C96FF1" w14:textId="1680251D"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19.01.2026</w:t>
            </w:r>
          </w:p>
        </w:tc>
        <w:tc>
          <w:tcPr>
            <w:tcW w:w="1709" w:type="dxa"/>
          </w:tcPr>
          <w:p w14:paraId="6365B535" w14:textId="02F38F34" w:rsidR="003568F0" w:rsidRPr="007B44D5" w:rsidRDefault="003568F0" w:rsidP="003568F0">
            <w:pPr>
              <w:spacing w:after="0" w:line="240" w:lineRule="auto"/>
              <w:rPr>
                <w:rFonts w:ascii="Times New Roman" w:hAnsi="Times New Roman"/>
                <w:sz w:val="24"/>
                <w:szCs w:val="24"/>
              </w:rPr>
            </w:pPr>
          </w:p>
        </w:tc>
      </w:tr>
      <w:tr w:rsidR="003568F0" w:rsidRPr="007B44D5" w14:paraId="089FB182" w14:textId="77777777" w:rsidTr="003568F0">
        <w:trPr>
          <w:trHeight w:val="443"/>
          <w:jc w:val="center"/>
        </w:trPr>
        <w:tc>
          <w:tcPr>
            <w:tcW w:w="992" w:type="dxa"/>
            <w:vAlign w:val="center"/>
          </w:tcPr>
          <w:p w14:paraId="39720A62" w14:textId="51964269"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19</w:t>
            </w:r>
          </w:p>
        </w:tc>
        <w:tc>
          <w:tcPr>
            <w:tcW w:w="9863" w:type="dxa"/>
          </w:tcPr>
          <w:p w14:paraId="670530FC"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Работа с текстом, межстрочным пространством, размещение текста на листе</w:t>
            </w:r>
          </w:p>
        </w:tc>
        <w:tc>
          <w:tcPr>
            <w:tcW w:w="962" w:type="dxa"/>
            <w:vAlign w:val="center"/>
          </w:tcPr>
          <w:p w14:paraId="2DD2CBDF" w14:textId="6950B352"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5C9930C2" w14:textId="4D1C90CB"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26.01.2026</w:t>
            </w:r>
          </w:p>
        </w:tc>
        <w:tc>
          <w:tcPr>
            <w:tcW w:w="1709" w:type="dxa"/>
          </w:tcPr>
          <w:p w14:paraId="4D351627" w14:textId="4ED85747" w:rsidR="003568F0" w:rsidRPr="007B44D5" w:rsidRDefault="003568F0" w:rsidP="003568F0">
            <w:pPr>
              <w:spacing w:after="0" w:line="240" w:lineRule="auto"/>
              <w:rPr>
                <w:rFonts w:ascii="Times New Roman" w:hAnsi="Times New Roman"/>
                <w:sz w:val="24"/>
                <w:szCs w:val="24"/>
              </w:rPr>
            </w:pPr>
          </w:p>
        </w:tc>
      </w:tr>
      <w:tr w:rsidR="003568F0" w:rsidRPr="007B44D5" w14:paraId="205781A9" w14:textId="77777777" w:rsidTr="003568F0">
        <w:trPr>
          <w:trHeight w:val="443"/>
          <w:jc w:val="center"/>
        </w:trPr>
        <w:tc>
          <w:tcPr>
            <w:tcW w:w="992" w:type="dxa"/>
            <w:vAlign w:val="center"/>
          </w:tcPr>
          <w:p w14:paraId="71698BCF" w14:textId="2B9DAE1B"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20</w:t>
            </w:r>
          </w:p>
        </w:tc>
        <w:tc>
          <w:tcPr>
            <w:tcW w:w="9863" w:type="dxa"/>
          </w:tcPr>
          <w:p w14:paraId="79257E41"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Работа с текстом, межстрочным пространством, размещение текста на листе</w:t>
            </w:r>
          </w:p>
        </w:tc>
        <w:tc>
          <w:tcPr>
            <w:tcW w:w="962" w:type="dxa"/>
            <w:vAlign w:val="center"/>
          </w:tcPr>
          <w:p w14:paraId="655E176E" w14:textId="57FC447A"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50A7AEDD" w14:textId="5BEB8B9E"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02.02.2026</w:t>
            </w:r>
          </w:p>
        </w:tc>
        <w:tc>
          <w:tcPr>
            <w:tcW w:w="1709" w:type="dxa"/>
          </w:tcPr>
          <w:p w14:paraId="2E697FC5" w14:textId="7BF066E1" w:rsidR="003568F0" w:rsidRPr="007B44D5" w:rsidRDefault="003568F0" w:rsidP="003568F0">
            <w:pPr>
              <w:spacing w:after="0" w:line="240" w:lineRule="auto"/>
              <w:rPr>
                <w:rFonts w:ascii="Times New Roman" w:hAnsi="Times New Roman"/>
                <w:sz w:val="24"/>
                <w:szCs w:val="24"/>
              </w:rPr>
            </w:pPr>
          </w:p>
        </w:tc>
      </w:tr>
      <w:tr w:rsidR="003568F0" w:rsidRPr="007B44D5" w14:paraId="3BF533EA" w14:textId="77777777" w:rsidTr="003568F0">
        <w:trPr>
          <w:trHeight w:val="443"/>
          <w:jc w:val="center"/>
        </w:trPr>
        <w:tc>
          <w:tcPr>
            <w:tcW w:w="992" w:type="dxa"/>
            <w:vAlign w:val="center"/>
          </w:tcPr>
          <w:p w14:paraId="5815E2BF" w14:textId="6AD87481"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21</w:t>
            </w:r>
          </w:p>
        </w:tc>
        <w:tc>
          <w:tcPr>
            <w:tcW w:w="9863" w:type="dxa"/>
          </w:tcPr>
          <w:p w14:paraId="5AA8959F"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Работа с текстом, межстрочным пространством, размещение текста на листе</w:t>
            </w:r>
          </w:p>
        </w:tc>
        <w:tc>
          <w:tcPr>
            <w:tcW w:w="962" w:type="dxa"/>
            <w:vAlign w:val="center"/>
          </w:tcPr>
          <w:p w14:paraId="0957771A" w14:textId="03DBE78C"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3DCC5DA5" w14:textId="76581E5D"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09.02.2026</w:t>
            </w:r>
          </w:p>
        </w:tc>
        <w:tc>
          <w:tcPr>
            <w:tcW w:w="1709" w:type="dxa"/>
          </w:tcPr>
          <w:p w14:paraId="1080E59B" w14:textId="4BEC2821" w:rsidR="003568F0" w:rsidRPr="007B44D5" w:rsidRDefault="003568F0" w:rsidP="003568F0">
            <w:pPr>
              <w:spacing w:after="0" w:line="240" w:lineRule="auto"/>
              <w:rPr>
                <w:rFonts w:ascii="Times New Roman" w:hAnsi="Times New Roman"/>
                <w:sz w:val="24"/>
                <w:szCs w:val="24"/>
              </w:rPr>
            </w:pPr>
          </w:p>
        </w:tc>
      </w:tr>
      <w:tr w:rsidR="003568F0" w:rsidRPr="007B44D5" w14:paraId="15A28DDB" w14:textId="77777777" w:rsidTr="003568F0">
        <w:trPr>
          <w:trHeight w:val="443"/>
          <w:jc w:val="center"/>
        </w:trPr>
        <w:tc>
          <w:tcPr>
            <w:tcW w:w="992" w:type="dxa"/>
            <w:vAlign w:val="center"/>
          </w:tcPr>
          <w:p w14:paraId="48D57239" w14:textId="7B77275F"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22</w:t>
            </w:r>
          </w:p>
        </w:tc>
        <w:tc>
          <w:tcPr>
            <w:tcW w:w="9863" w:type="dxa"/>
          </w:tcPr>
          <w:p w14:paraId="3F8BC2DC"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Работа с текстом, межстрочным пространством, размещение текста на листе</w:t>
            </w:r>
          </w:p>
        </w:tc>
        <w:tc>
          <w:tcPr>
            <w:tcW w:w="962" w:type="dxa"/>
            <w:vAlign w:val="center"/>
          </w:tcPr>
          <w:p w14:paraId="1799BE8E" w14:textId="264E9691"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525A1201" w14:textId="2D91BA31"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16.02.2026</w:t>
            </w:r>
          </w:p>
        </w:tc>
        <w:tc>
          <w:tcPr>
            <w:tcW w:w="1709" w:type="dxa"/>
          </w:tcPr>
          <w:p w14:paraId="6FBF36B4" w14:textId="64314CBE" w:rsidR="003568F0" w:rsidRPr="007B44D5" w:rsidRDefault="003568F0" w:rsidP="003568F0">
            <w:pPr>
              <w:spacing w:after="0" w:line="240" w:lineRule="auto"/>
              <w:rPr>
                <w:rFonts w:ascii="Times New Roman" w:hAnsi="Times New Roman"/>
                <w:sz w:val="24"/>
                <w:szCs w:val="24"/>
              </w:rPr>
            </w:pPr>
          </w:p>
        </w:tc>
      </w:tr>
      <w:tr w:rsidR="003568F0" w:rsidRPr="007B44D5" w14:paraId="59AF2C19" w14:textId="77777777" w:rsidTr="003568F0">
        <w:trPr>
          <w:trHeight w:val="443"/>
          <w:jc w:val="center"/>
        </w:trPr>
        <w:tc>
          <w:tcPr>
            <w:tcW w:w="992" w:type="dxa"/>
            <w:vAlign w:val="center"/>
          </w:tcPr>
          <w:p w14:paraId="1828C4C8" w14:textId="7F7BD2BD"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23</w:t>
            </w:r>
          </w:p>
        </w:tc>
        <w:tc>
          <w:tcPr>
            <w:tcW w:w="9863" w:type="dxa"/>
          </w:tcPr>
          <w:p w14:paraId="6F11E54D"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Работа с текстом, межстрочным пространством, размещение текста на листе</w:t>
            </w:r>
          </w:p>
        </w:tc>
        <w:tc>
          <w:tcPr>
            <w:tcW w:w="962" w:type="dxa"/>
            <w:vAlign w:val="center"/>
          </w:tcPr>
          <w:p w14:paraId="5100E24E" w14:textId="2FF2EEB3"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72AD401D" w14:textId="4AA0AC90"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02.03.2026</w:t>
            </w:r>
          </w:p>
        </w:tc>
        <w:tc>
          <w:tcPr>
            <w:tcW w:w="1709" w:type="dxa"/>
          </w:tcPr>
          <w:p w14:paraId="1C96A11A" w14:textId="6471894D" w:rsidR="003568F0" w:rsidRPr="007B44D5" w:rsidRDefault="003568F0" w:rsidP="003568F0">
            <w:pPr>
              <w:spacing w:after="0" w:line="240" w:lineRule="auto"/>
              <w:rPr>
                <w:rFonts w:ascii="Times New Roman" w:hAnsi="Times New Roman"/>
                <w:sz w:val="24"/>
                <w:szCs w:val="24"/>
              </w:rPr>
            </w:pPr>
          </w:p>
        </w:tc>
      </w:tr>
      <w:tr w:rsidR="003568F0" w:rsidRPr="007B44D5" w14:paraId="47902D98" w14:textId="77777777" w:rsidTr="003568F0">
        <w:trPr>
          <w:trHeight w:val="456"/>
          <w:jc w:val="center"/>
        </w:trPr>
        <w:tc>
          <w:tcPr>
            <w:tcW w:w="992" w:type="dxa"/>
            <w:vAlign w:val="center"/>
          </w:tcPr>
          <w:p w14:paraId="303BAA21" w14:textId="4CBB2F4E"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24</w:t>
            </w:r>
          </w:p>
        </w:tc>
        <w:tc>
          <w:tcPr>
            <w:tcW w:w="9863" w:type="dxa"/>
          </w:tcPr>
          <w:p w14:paraId="7BFA6ECE"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Работа с текстом, межстрочным пространством, размещение текста на листе</w:t>
            </w:r>
          </w:p>
        </w:tc>
        <w:tc>
          <w:tcPr>
            <w:tcW w:w="962" w:type="dxa"/>
            <w:vAlign w:val="center"/>
          </w:tcPr>
          <w:p w14:paraId="77CB5DF8" w14:textId="15BC2172"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31A5CC42" w14:textId="1108E416"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16.03.2026</w:t>
            </w:r>
          </w:p>
        </w:tc>
        <w:tc>
          <w:tcPr>
            <w:tcW w:w="1709" w:type="dxa"/>
          </w:tcPr>
          <w:p w14:paraId="5179C53A" w14:textId="7B817D03" w:rsidR="003568F0" w:rsidRPr="007B44D5" w:rsidRDefault="003568F0" w:rsidP="003568F0">
            <w:pPr>
              <w:spacing w:after="0" w:line="240" w:lineRule="auto"/>
              <w:rPr>
                <w:rFonts w:ascii="Times New Roman" w:hAnsi="Times New Roman"/>
                <w:sz w:val="24"/>
                <w:szCs w:val="24"/>
              </w:rPr>
            </w:pPr>
          </w:p>
        </w:tc>
      </w:tr>
      <w:tr w:rsidR="003568F0" w:rsidRPr="007B44D5" w14:paraId="6E1C6D8A" w14:textId="77777777" w:rsidTr="003568F0">
        <w:trPr>
          <w:trHeight w:val="443"/>
          <w:jc w:val="center"/>
        </w:trPr>
        <w:tc>
          <w:tcPr>
            <w:tcW w:w="992" w:type="dxa"/>
            <w:vAlign w:val="center"/>
          </w:tcPr>
          <w:p w14:paraId="0131ECCD" w14:textId="1783CBC6"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25</w:t>
            </w:r>
          </w:p>
        </w:tc>
        <w:tc>
          <w:tcPr>
            <w:tcW w:w="9863" w:type="dxa"/>
          </w:tcPr>
          <w:p w14:paraId="73561A02"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Работа с текстом, межстрочным пространством, размещение текста на листе</w:t>
            </w:r>
          </w:p>
        </w:tc>
        <w:tc>
          <w:tcPr>
            <w:tcW w:w="962" w:type="dxa"/>
            <w:vAlign w:val="center"/>
          </w:tcPr>
          <w:p w14:paraId="0341839A" w14:textId="6D5BD2C6"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68CD3E07" w14:textId="1D22D651"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23.03.2026</w:t>
            </w:r>
          </w:p>
        </w:tc>
        <w:tc>
          <w:tcPr>
            <w:tcW w:w="1709" w:type="dxa"/>
          </w:tcPr>
          <w:p w14:paraId="4930BF01" w14:textId="4099D6AB" w:rsidR="003568F0" w:rsidRPr="007B44D5" w:rsidRDefault="003568F0" w:rsidP="003568F0">
            <w:pPr>
              <w:spacing w:after="0" w:line="240" w:lineRule="auto"/>
              <w:rPr>
                <w:rFonts w:ascii="Times New Roman" w:hAnsi="Times New Roman"/>
                <w:sz w:val="24"/>
                <w:szCs w:val="24"/>
              </w:rPr>
            </w:pPr>
          </w:p>
        </w:tc>
      </w:tr>
      <w:tr w:rsidR="003568F0" w:rsidRPr="007B44D5" w14:paraId="649F5112" w14:textId="77777777" w:rsidTr="003568F0">
        <w:trPr>
          <w:trHeight w:val="443"/>
          <w:jc w:val="center"/>
        </w:trPr>
        <w:tc>
          <w:tcPr>
            <w:tcW w:w="992" w:type="dxa"/>
            <w:vAlign w:val="center"/>
          </w:tcPr>
          <w:p w14:paraId="53A341B7" w14:textId="7F330813"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26</w:t>
            </w:r>
          </w:p>
        </w:tc>
        <w:tc>
          <w:tcPr>
            <w:tcW w:w="9863" w:type="dxa"/>
          </w:tcPr>
          <w:p w14:paraId="391CE99D"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Работа с текстом, межстрочным пространством, размещение текста на листе</w:t>
            </w:r>
          </w:p>
        </w:tc>
        <w:tc>
          <w:tcPr>
            <w:tcW w:w="962" w:type="dxa"/>
            <w:vAlign w:val="center"/>
          </w:tcPr>
          <w:p w14:paraId="70DE3A9F" w14:textId="76B1F741"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14179C2B" w14:textId="5C84AF5A"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06.04.2026</w:t>
            </w:r>
          </w:p>
        </w:tc>
        <w:tc>
          <w:tcPr>
            <w:tcW w:w="1709" w:type="dxa"/>
          </w:tcPr>
          <w:p w14:paraId="253B0799" w14:textId="24D17F91" w:rsidR="003568F0" w:rsidRPr="007B44D5" w:rsidRDefault="003568F0" w:rsidP="003568F0">
            <w:pPr>
              <w:spacing w:after="0" w:line="240" w:lineRule="auto"/>
              <w:rPr>
                <w:rFonts w:ascii="Times New Roman" w:hAnsi="Times New Roman"/>
                <w:sz w:val="24"/>
                <w:szCs w:val="24"/>
              </w:rPr>
            </w:pPr>
          </w:p>
        </w:tc>
      </w:tr>
      <w:tr w:rsidR="003568F0" w:rsidRPr="007B44D5" w14:paraId="0CC0E83B" w14:textId="77777777" w:rsidTr="003568F0">
        <w:trPr>
          <w:trHeight w:val="443"/>
          <w:jc w:val="center"/>
        </w:trPr>
        <w:tc>
          <w:tcPr>
            <w:tcW w:w="992" w:type="dxa"/>
            <w:vAlign w:val="center"/>
          </w:tcPr>
          <w:p w14:paraId="4EF60D3C" w14:textId="4DAE9E61"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27</w:t>
            </w:r>
          </w:p>
        </w:tc>
        <w:tc>
          <w:tcPr>
            <w:tcW w:w="9863" w:type="dxa"/>
          </w:tcPr>
          <w:p w14:paraId="50668DA3"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Работа с текстом, межстрочным пространством, размещение текста на листе</w:t>
            </w:r>
          </w:p>
        </w:tc>
        <w:tc>
          <w:tcPr>
            <w:tcW w:w="962" w:type="dxa"/>
            <w:vAlign w:val="center"/>
          </w:tcPr>
          <w:p w14:paraId="60A55355" w14:textId="2467663C"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64071D6C" w14:textId="6947E5F0"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13.04.2026</w:t>
            </w:r>
          </w:p>
        </w:tc>
        <w:tc>
          <w:tcPr>
            <w:tcW w:w="1709" w:type="dxa"/>
          </w:tcPr>
          <w:p w14:paraId="09549410" w14:textId="68CEE3D4" w:rsidR="003568F0" w:rsidRPr="007B44D5" w:rsidRDefault="003568F0" w:rsidP="003568F0">
            <w:pPr>
              <w:spacing w:after="0" w:line="240" w:lineRule="auto"/>
              <w:rPr>
                <w:rFonts w:ascii="Times New Roman" w:hAnsi="Times New Roman"/>
                <w:sz w:val="24"/>
                <w:szCs w:val="24"/>
              </w:rPr>
            </w:pPr>
          </w:p>
        </w:tc>
      </w:tr>
      <w:tr w:rsidR="003568F0" w:rsidRPr="007B44D5" w14:paraId="28CC91FD" w14:textId="77777777" w:rsidTr="003568F0">
        <w:trPr>
          <w:trHeight w:val="443"/>
          <w:jc w:val="center"/>
        </w:trPr>
        <w:tc>
          <w:tcPr>
            <w:tcW w:w="992" w:type="dxa"/>
            <w:vAlign w:val="center"/>
          </w:tcPr>
          <w:p w14:paraId="5F99DEAC" w14:textId="5223D707"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28</w:t>
            </w:r>
          </w:p>
        </w:tc>
        <w:tc>
          <w:tcPr>
            <w:tcW w:w="9863" w:type="dxa"/>
          </w:tcPr>
          <w:p w14:paraId="2D005204"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Работа с текстом, межстрочным пространством, размещение текста на листе</w:t>
            </w:r>
          </w:p>
        </w:tc>
        <w:tc>
          <w:tcPr>
            <w:tcW w:w="962" w:type="dxa"/>
            <w:vAlign w:val="center"/>
          </w:tcPr>
          <w:p w14:paraId="1D262982" w14:textId="2DC9DBBF"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31B42BC8" w14:textId="064D04A7"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20.04.2026</w:t>
            </w:r>
          </w:p>
        </w:tc>
        <w:tc>
          <w:tcPr>
            <w:tcW w:w="1709" w:type="dxa"/>
          </w:tcPr>
          <w:p w14:paraId="00571BA7" w14:textId="0000972C" w:rsidR="003568F0" w:rsidRPr="007B44D5" w:rsidRDefault="003568F0" w:rsidP="003568F0">
            <w:pPr>
              <w:spacing w:after="0" w:line="240" w:lineRule="auto"/>
              <w:rPr>
                <w:rFonts w:ascii="Times New Roman" w:hAnsi="Times New Roman"/>
                <w:sz w:val="24"/>
                <w:szCs w:val="24"/>
              </w:rPr>
            </w:pPr>
          </w:p>
        </w:tc>
      </w:tr>
      <w:tr w:rsidR="003568F0" w:rsidRPr="007B44D5" w14:paraId="2C90D975" w14:textId="77777777" w:rsidTr="003568F0">
        <w:trPr>
          <w:trHeight w:val="443"/>
          <w:jc w:val="center"/>
        </w:trPr>
        <w:tc>
          <w:tcPr>
            <w:tcW w:w="992" w:type="dxa"/>
            <w:vAlign w:val="center"/>
          </w:tcPr>
          <w:p w14:paraId="4B0952DB" w14:textId="5DF9A973"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29</w:t>
            </w:r>
          </w:p>
        </w:tc>
        <w:tc>
          <w:tcPr>
            <w:tcW w:w="9863" w:type="dxa"/>
          </w:tcPr>
          <w:p w14:paraId="3FBC6969"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Работа с текстом, межстрочным пространством, размещение текста на листе</w:t>
            </w:r>
          </w:p>
        </w:tc>
        <w:tc>
          <w:tcPr>
            <w:tcW w:w="962" w:type="dxa"/>
            <w:vAlign w:val="center"/>
          </w:tcPr>
          <w:p w14:paraId="66B0667A" w14:textId="340000F5"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723D498B" w14:textId="53B833B0"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27.04.2026</w:t>
            </w:r>
          </w:p>
        </w:tc>
        <w:tc>
          <w:tcPr>
            <w:tcW w:w="1709" w:type="dxa"/>
          </w:tcPr>
          <w:p w14:paraId="3A24B06B" w14:textId="6800655B" w:rsidR="003568F0" w:rsidRPr="007B44D5" w:rsidRDefault="003568F0" w:rsidP="003568F0">
            <w:pPr>
              <w:spacing w:after="0" w:line="240" w:lineRule="auto"/>
              <w:rPr>
                <w:rFonts w:ascii="Times New Roman" w:hAnsi="Times New Roman"/>
                <w:sz w:val="24"/>
                <w:szCs w:val="24"/>
              </w:rPr>
            </w:pPr>
          </w:p>
        </w:tc>
      </w:tr>
      <w:tr w:rsidR="003568F0" w:rsidRPr="007B44D5" w14:paraId="5DA3467E" w14:textId="77777777" w:rsidTr="003568F0">
        <w:trPr>
          <w:trHeight w:val="456"/>
          <w:jc w:val="center"/>
        </w:trPr>
        <w:tc>
          <w:tcPr>
            <w:tcW w:w="992" w:type="dxa"/>
            <w:vAlign w:val="center"/>
          </w:tcPr>
          <w:p w14:paraId="4BF31626" w14:textId="21F74329"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30</w:t>
            </w:r>
          </w:p>
        </w:tc>
        <w:tc>
          <w:tcPr>
            <w:tcW w:w="9863" w:type="dxa"/>
          </w:tcPr>
          <w:p w14:paraId="47A595EF"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Работа с текстом, межстрочным пространством, размещение текста на листе</w:t>
            </w:r>
          </w:p>
        </w:tc>
        <w:tc>
          <w:tcPr>
            <w:tcW w:w="962" w:type="dxa"/>
            <w:vAlign w:val="center"/>
          </w:tcPr>
          <w:p w14:paraId="0EC2D274" w14:textId="7F319749"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62D90630" w14:textId="27540801"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sz w:val="24"/>
                <w:szCs w:val="24"/>
              </w:rPr>
              <w:t>27.04.2026</w:t>
            </w:r>
          </w:p>
        </w:tc>
        <w:tc>
          <w:tcPr>
            <w:tcW w:w="1709" w:type="dxa"/>
          </w:tcPr>
          <w:p w14:paraId="3675BB68" w14:textId="343B5282" w:rsidR="003568F0" w:rsidRPr="007B44D5" w:rsidRDefault="003568F0" w:rsidP="003568F0">
            <w:pPr>
              <w:spacing w:after="0" w:line="240" w:lineRule="auto"/>
              <w:rPr>
                <w:rFonts w:ascii="Times New Roman" w:hAnsi="Times New Roman"/>
                <w:sz w:val="24"/>
                <w:szCs w:val="24"/>
              </w:rPr>
            </w:pPr>
          </w:p>
        </w:tc>
      </w:tr>
      <w:tr w:rsidR="003568F0" w:rsidRPr="007B44D5" w14:paraId="02D7A2D8" w14:textId="77777777" w:rsidTr="003568F0">
        <w:trPr>
          <w:trHeight w:val="430"/>
          <w:jc w:val="center"/>
        </w:trPr>
        <w:tc>
          <w:tcPr>
            <w:tcW w:w="992" w:type="dxa"/>
            <w:vAlign w:val="center"/>
          </w:tcPr>
          <w:p w14:paraId="5BD43513" w14:textId="768648AA"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31</w:t>
            </w:r>
          </w:p>
        </w:tc>
        <w:tc>
          <w:tcPr>
            <w:tcW w:w="9863" w:type="dxa"/>
          </w:tcPr>
          <w:p w14:paraId="770509EB"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Работа с текстом, межстрочным пространством, размещение текста на листе</w:t>
            </w:r>
          </w:p>
        </w:tc>
        <w:tc>
          <w:tcPr>
            <w:tcW w:w="962" w:type="dxa"/>
            <w:vAlign w:val="center"/>
          </w:tcPr>
          <w:p w14:paraId="0473761F" w14:textId="2C85B505"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3D9B2A86" w14:textId="38D974B0"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18.05.2026</w:t>
            </w:r>
          </w:p>
        </w:tc>
        <w:tc>
          <w:tcPr>
            <w:tcW w:w="1709" w:type="dxa"/>
          </w:tcPr>
          <w:p w14:paraId="175A6B6B" w14:textId="3ACF4BC9" w:rsidR="003568F0" w:rsidRPr="007B44D5" w:rsidRDefault="003568F0" w:rsidP="003568F0">
            <w:pPr>
              <w:spacing w:after="0" w:line="240" w:lineRule="auto"/>
              <w:rPr>
                <w:rFonts w:ascii="Times New Roman" w:hAnsi="Times New Roman"/>
                <w:sz w:val="24"/>
                <w:szCs w:val="24"/>
              </w:rPr>
            </w:pPr>
          </w:p>
        </w:tc>
      </w:tr>
      <w:tr w:rsidR="003568F0" w:rsidRPr="007B44D5" w14:paraId="3BC18AA1" w14:textId="77777777" w:rsidTr="003568F0">
        <w:trPr>
          <w:trHeight w:val="443"/>
          <w:jc w:val="center"/>
        </w:trPr>
        <w:tc>
          <w:tcPr>
            <w:tcW w:w="992" w:type="dxa"/>
            <w:vAlign w:val="center"/>
          </w:tcPr>
          <w:p w14:paraId="258EEA13" w14:textId="18FA4938"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32</w:t>
            </w:r>
          </w:p>
        </w:tc>
        <w:tc>
          <w:tcPr>
            <w:tcW w:w="9863" w:type="dxa"/>
          </w:tcPr>
          <w:p w14:paraId="76B697D2"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Конкурс по каллиграфии "Творческая мастерская"</w:t>
            </w:r>
          </w:p>
        </w:tc>
        <w:tc>
          <w:tcPr>
            <w:tcW w:w="962" w:type="dxa"/>
            <w:vAlign w:val="center"/>
          </w:tcPr>
          <w:p w14:paraId="4837FA42" w14:textId="207E5111"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191F3413" w14:textId="1024B122"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18.05.2026</w:t>
            </w:r>
          </w:p>
        </w:tc>
        <w:tc>
          <w:tcPr>
            <w:tcW w:w="1709" w:type="dxa"/>
          </w:tcPr>
          <w:p w14:paraId="55EB379E" w14:textId="04BB1B9E" w:rsidR="003568F0" w:rsidRPr="007B44D5" w:rsidRDefault="003568F0" w:rsidP="003568F0">
            <w:pPr>
              <w:spacing w:after="0" w:line="240" w:lineRule="auto"/>
              <w:rPr>
                <w:rFonts w:ascii="Times New Roman" w:hAnsi="Times New Roman"/>
                <w:sz w:val="24"/>
                <w:szCs w:val="24"/>
              </w:rPr>
            </w:pPr>
          </w:p>
        </w:tc>
      </w:tr>
      <w:tr w:rsidR="003568F0" w:rsidRPr="007B44D5" w14:paraId="493466D3" w14:textId="77777777" w:rsidTr="003568F0">
        <w:trPr>
          <w:trHeight w:val="443"/>
          <w:jc w:val="center"/>
        </w:trPr>
        <w:tc>
          <w:tcPr>
            <w:tcW w:w="992" w:type="dxa"/>
            <w:vAlign w:val="center"/>
          </w:tcPr>
          <w:p w14:paraId="0AF0215A" w14:textId="6DF89DD9"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33</w:t>
            </w:r>
          </w:p>
        </w:tc>
        <w:tc>
          <w:tcPr>
            <w:tcW w:w="9863" w:type="dxa"/>
          </w:tcPr>
          <w:p w14:paraId="393C2B86"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Подведение итогов конкурса и курса каллиграфии</w:t>
            </w:r>
          </w:p>
        </w:tc>
        <w:tc>
          <w:tcPr>
            <w:tcW w:w="962" w:type="dxa"/>
            <w:vAlign w:val="center"/>
          </w:tcPr>
          <w:p w14:paraId="5F35FFC7" w14:textId="28F8C142"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4D30ADA0" w14:textId="033C1DC1"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25.05.2026</w:t>
            </w:r>
          </w:p>
        </w:tc>
        <w:tc>
          <w:tcPr>
            <w:tcW w:w="1709" w:type="dxa"/>
          </w:tcPr>
          <w:p w14:paraId="545E8580" w14:textId="5D1D6ECE" w:rsidR="003568F0" w:rsidRPr="007B44D5" w:rsidRDefault="003568F0" w:rsidP="003568F0">
            <w:pPr>
              <w:spacing w:after="0" w:line="240" w:lineRule="auto"/>
              <w:rPr>
                <w:rFonts w:ascii="Times New Roman" w:hAnsi="Times New Roman"/>
                <w:sz w:val="24"/>
                <w:szCs w:val="24"/>
              </w:rPr>
            </w:pPr>
          </w:p>
        </w:tc>
      </w:tr>
      <w:tr w:rsidR="003568F0" w:rsidRPr="007B44D5" w14:paraId="1B7D8E05" w14:textId="77777777" w:rsidTr="003568F0">
        <w:trPr>
          <w:trHeight w:val="443"/>
          <w:jc w:val="center"/>
        </w:trPr>
        <w:tc>
          <w:tcPr>
            <w:tcW w:w="992" w:type="dxa"/>
            <w:vAlign w:val="center"/>
          </w:tcPr>
          <w:p w14:paraId="7A5998FF" w14:textId="40CE3F55" w:rsidR="003568F0" w:rsidRPr="007B44D5" w:rsidRDefault="003568F0" w:rsidP="003568F0">
            <w:pPr>
              <w:spacing w:after="0" w:line="240" w:lineRule="auto"/>
              <w:ind w:right="34"/>
              <w:jc w:val="center"/>
              <w:rPr>
                <w:rFonts w:ascii="Times New Roman" w:hAnsi="Times New Roman"/>
                <w:bCs/>
                <w:color w:val="000000"/>
                <w:sz w:val="24"/>
                <w:szCs w:val="24"/>
              </w:rPr>
            </w:pPr>
            <w:r w:rsidRPr="007B44D5">
              <w:rPr>
                <w:rFonts w:ascii="Times New Roman" w:hAnsi="Times New Roman"/>
                <w:bCs/>
                <w:color w:val="000000"/>
                <w:sz w:val="24"/>
                <w:szCs w:val="24"/>
              </w:rPr>
              <w:t>34</w:t>
            </w:r>
          </w:p>
        </w:tc>
        <w:tc>
          <w:tcPr>
            <w:tcW w:w="9863" w:type="dxa"/>
          </w:tcPr>
          <w:p w14:paraId="5A4F6180" w14:textId="77777777" w:rsidR="003568F0" w:rsidRPr="007B44D5" w:rsidRDefault="003568F0" w:rsidP="003568F0">
            <w:pPr>
              <w:spacing w:after="0" w:line="240" w:lineRule="auto"/>
              <w:rPr>
                <w:rFonts w:ascii="Times New Roman" w:hAnsi="Times New Roman"/>
                <w:sz w:val="24"/>
                <w:szCs w:val="24"/>
              </w:rPr>
            </w:pPr>
            <w:r w:rsidRPr="007B44D5">
              <w:rPr>
                <w:rFonts w:ascii="Times New Roman" w:hAnsi="Times New Roman"/>
                <w:sz w:val="24"/>
                <w:szCs w:val="24"/>
              </w:rPr>
              <w:t>Обобщение и систематизация знаний</w:t>
            </w:r>
          </w:p>
        </w:tc>
        <w:tc>
          <w:tcPr>
            <w:tcW w:w="962" w:type="dxa"/>
            <w:vAlign w:val="center"/>
          </w:tcPr>
          <w:p w14:paraId="324C1449" w14:textId="6A1AD0C6" w:rsidR="003568F0" w:rsidRPr="007B44D5" w:rsidRDefault="003568F0" w:rsidP="003568F0">
            <w:pPr>
              <w:spacing w:after="0" w:line="240" w:lineRule="auto"/>
              <w:jc w:val="center"/>
              <w:rPr>
                <w:rFonts w:ascii="Times New Roman" w:hAnsi="Times New Roman"/>
                <w:sz w:val="24"/>
                <w:szCs w:val="24"/>
              </w:rPr>
            </w:pPr>
            <w:r>
              <w:rPr>
                <w:rFonts w:ascii="Times New Roman" w:hAnsi="Times New Roman"/>
                <w:sz w:val="24"/>
                <w:szCs w:val="24"/>
              </w:rPr>
              <w:t>1</w:t>
            </w:r>
          </w:p>
        </w:tc>
        <w:tc>
          <w:tcPr>
            <w:tcW w:w="1600" w:type="dxa"/>
            <w:vAlign w:val="center"/>
          </w:tcPr>
          <w:p w14:paraId="0E3CA13D" w14:textId="1466927C" w:rsidR="003568F0" w:rsidRPr="003568F0" w:rsidRDefault="003568F0" w:rsidP="003568F0">
            <w:pPr>
              <w:spacing w:after="0" w:line="240" w:lineRule="auto"/>
              <w:jc w:val="center"/>
              <w:rPr>
                <w:rFonts w:ascii="Times New Roman" w:hAnsi="Times New Roman"/>
                <w:sz w:val="24"/>
                <w:szCs w:val="24"/>
              </w:rPr>
            </w:pPr>
            <w:r w:rsidRPr="003568F0">
              <w:rPr>
                <w:rFonts w:ascii="Times New Roman" w:hAnsi="Times New Roman"/>
                <w:color w:val="2C3E50"/>
                <w:sz w:val="24"/>
                <w:szCs w:val="24"/>
              </w:rPr>
              <w:t>25.05.2026</w:t>
            </w:r>
          </w:p>
        </w:tc>
        <w:tc>
          <w:tcPr>
            <w:tcW w:w="1709" w:type="dxa"/>
          </w:tcPr>
          <w:p w14:paraId="325C56E0" w14:textId="5F81B654" w:rsidR="003568F0" w:rsidRPr="007B44D5" w:rsidRDefault="003568F0" w:rsidP="003568F0">
            <w:pPr>
              <w:spacing w:after="0" w:line="240" w:lineRule="auto"/>
              <w:rPr>
                <w:rFonts w:ascii="Times New Roman" w:hAnsi="Times New Roman"/>
                <w:sz w:val="24"/>
                <w:szCs w:val="24"/>
              </w:rPr>
            </w:pPr>
          </w:p>
        </w:tc>
      </w:tr>
    </w:tbl>
    <w:p w14:paraId="203AE6FC" w14:textId="4FF7CE83" w:rsidR="007B44D5" w:rsidRDefault="007B44D5"/>
    <w:p w14:paraId="6716C42A" w14:textId="2B9DEB84" w:rsidR="003568F0" w:rsidRDefault="003568F0" w:rsidP="003568F0">
      <w:pPr>
        <w:pStyle w:val="a7"/>
        <w:shd w:val="clear" w:color="auto" w:fill="FFFFFF"/>
        <w:rPr>
          <w:rFonts w:ascii="Helvetica" w:hAnsi="Helvetica"/>
          <w:color w:val="2C3E50"/>
        </w:rPr>
      </w:pPr>
    </w:p>
    <w:p w14:paraId="70BA4EE1" w14:textId="77777777" w:rsidR="003568F0" w:rsidRDefault="003568F0"/>
    <w:sectPr w:rsidR="003568F0" w:rsidSect="007B44D5">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C665285"/>
    <w:multiLevelType w:val="hybridMultilevel"/>
    <w:tmpl w:val="89CA9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656591"/>
    <w:multiLevelType w:val="hybridMultilevel"/>
    <w:tmpl w:val="8B1EA2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737FE0"/>
    <w:multiLevelType w:val="hybridMultilevel"/>
    <w:tmpl w:val="BB32E000"/>
    <w:lvl w:ilvl="0" w:tplc="DBCCDA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CD97ED1"/>
    <w:multiLevelType w:val="hybridMultilevel"/>
    <w:tmpl w:val="B804F566"/>
    <w:lvl w:ilvl="0" w:tplc="EEA23AB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91E367A"/>
    <w:multiLevelType w:val="hybridMultilevel"/>
    <w:tmpl w:val="4AD2B2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6E161AEB"/>
    <w:multiLevelType w:val="hybridMultilevel"/>
    <w:tmpl w:val="D8BE6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A9C0B85"/>
    <w:multiLevelType w:val="hybridMultilevel"/>
    <w:tmpl w:val="4D2C22C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3"/>
  </w:num>
  <w:num w:numId="3">
    <w:abstractNumId w:val="1"/>
  </w:num>
  <w:num w:numId="4">
    <w:abstractNumId w:val="5"/>
  </w:num>
  <w:num w:numId="5">
    <w:abstractNumId w:val="7"/>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08"/>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EF0"/>
    <w:rsid w:val="003568F0"/>
    <w:rsid w:val="005D3833"/>
    <w:rsid w:val="00601A2D"/>
    <w:rsid w:val="007779AC"/>
    <w:rsid w:val="00795EF0"/>
    <w:rsid w:val="007B44D5"/>
    <w:rsid w:val="00DB34A3"/>
    <w:rsid w:val="00E2305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0077B"/>
  <w15:chartTrackingRefBased/>
  <w15:docId w15:val="{08EEA6F1-734D-4BE0-B927-C9EA6D4AC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383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5D3833"/>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3">
    <w:name w:val="Абзац списка Знак"/>
    <w:link w:val="a4"/>
    <w:uiPriority w:val="34"/>
    <w:locked/>
    <w:rsid w:val="007779AC"/>
    <w:rPr>
      <w:rFonts w:ascii="Times New Roman" w:eastAsiaTheme="minorEastAsia" w:hAnsi="Times New Roman" w:cs="Times New Roman"/>
      <w:lang w:eastAsia="ru-RU"/>
    </w:rPr>
  </w:style>
  <w:style w:type="paragraph" w:styleId="a4">
    <w:name w:val="List Paragraph"/>
    <w:basedOn w:val="a"/>
    <w:link w:val="a3"/>
    <w:uiPriority w:val="34"/>
    <w:qFormat/>
    <w:rsid w:val="007779AC"/>
    <w:pPr>
      <w:spacing w:after="0" w:line="240" w:lineRule="auto"/>
      <w:ind w:left="720"/>
      <w:contextualSpacing/>
    </w:pPr>
    <w:rPr>
      <w:rFonts w:ascii="Times New Roman" w:eastAsiaTheme="minorEastAsia" w:hAnsi="Times New Roman"/>
      <w:lang w:eastAsia="ru-RU"/>
    </w:rPr>
  </w:style>
  <w:style w:type="paragraph" w:styleId="a5">
    <w:name w:val="No Spacing"/>
    <w:uiPriority w:val="1"/>
    <w:qFormat/>
    <w:rsid w:val="007779AC"/>
    <w:pPr>
      <w:spacing w:after="0" w:line="240" w:lineRule="auto"/>
    </w:pPr>
    <w:rPr>
      <w:rFonts w:ascii="Calibri" w:eastAsia="Times New Roman" w:hAnsi="Calibri" w:cs="Calibri"/>
      <w:lang w:eastAsia="ru-RU"/>
    </w:rPr>
  </w:style>
  <w:style w:type="character" w:customStyle="1" w:styleId="fontstyle01">
    <w:name w:val="fontstyle01"/>
    <w:basedOn w:val="a0"/>
    <w:rsid w:val="007779AC"/>
    <w:rPr>
      <w:rFonts w:ascii="Times New Roman" w:hAnsi="Times New Roman" w:cs="Times New Roman" w:hint="default"/>
      <w:b/>
      <w:bCs/>
      <w:i w:val="0"/>
      <w:iCs w:val="0"/>
      <w:color w:val="000000"/>
      <w:sz w:val="28"/>
      <w:szCs w:val="28"/>
    </w:rPr>
  </w:style>
  <w:style w:type="character" w:customStyle="1" w:styleId="fontstyle11">
    <w:name w:val="fontstyle11"/>
    <w:basedOn w:val="a0"/>
    <w:rsid w:val="007779AC"/>
    <w:rPr>
      <w:rFonts w:ascii="Times New Roman" w:hAnsi="Times New Roman" w:cs="Times New Roman" w:hint="default"/>
      <w:b w:val="0"/>
      <w:bCs w:val="0"/>
      <w:i w:val="0"/>
      <w:iCs w:val="0"/>
      <w:color w:val="000000"/>
      <w:sz w:val="28"/>
      <w:szCs w:val="28"/>
    </w:rPr>
  </w:style>
  <w:style w:type="table" w:styleId="a6">
    <w:name w:val="Table Grid"/>
    <w:basedOn w:val="a1"/>
    <w:uiPriority w:val="39"/>
    <w:rsid w:val="007B44D5"/>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semiHidden/>
    <w:unhideWhenUsed/>
    <w:rsid w:val="003568F0"/>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6189944">
      <w:bodyDiv w:val="1"/>
      <w:marLeft w:val="0"/>
      <w:marRight w:val="0"/>
      <w:marTop w:val="0"/>
      <w:marBottom w:val="0"/>
      <w:divBdr>
        <w:top w:val="none" w:sz="0" w:space="0" w:color="auto"/>
        <w:left w:val="none" w:sz="0" w:space="0" w:color="auto"/>
        <w:bottom w:val="none" w:sz="0" w:space="0" w:color="auto"/>
        <w:right w:val="none" w:sz="0" w:space="0" w:color="auto"/>
      </w:divBdr>
      <w:divsChild>
        <w:div w:id="499083141">
          <w:marLeft w:val="0"/>
          <w:marRight w:val="0"/>
          <w:marTop w:val="0"/>
          <w:marBottom w:val="0"/>
          <w:divBdr>
            <w:top w:val="none" w:sz="0" w:space="0" w:color="auto"/>
            <w:left w:val="none" w:sz="0" w:space="0" w:color="auto"/>
            <w:bottom w:val="none" w:sz="0" w:space="0" w:color="auto"/>
            <w:right w:val="none" w:sz="0" w:space="0" w:color="auto"/>
          </w:divBdr>
          <w:divsChild>
            <w:div w:id="1861579415">
              <w:marLeft w:val="0"/>
              <w:marRight w:val="0"/>
              <w:marTop w:val="0"/>
              <w:marBottom w:val="0"/>
              <w:divBdr>
                <w:top w:val="none" w:sz="0" w:space="0" w:color="auto"/>
                <w:left w:val="none" w:sz="0" w:space="0" w:color="auto"/>
                <w:bottom w:val="none" w:sz="0" w:space="0" w:color="auto"/>
                <w:right w:val="none" w:sz="0" w:space="0" w:color="auto"/>
              </w:divBdr>
            </w:div>
            <w:div w:id="919874966">
              <w:marLeft w:val="0"/>
              <w:marRight w:val="0"/>
              <w:marTop w:val="0"/>
              <w:marBottom w:val="0"/>
              <w:divBdr>
                <w:top w:val="none" w:sz="0" w:space="0" w:color="auto"/>
                <w:left w:val="none" w:sz="0" w:space="0" w:color="auto"/>
                <w:bottom w:val="none" w:sz="0" w:space="0" w:color="auto"/>
                <w:right w:val="none" w:sz="0" w:space="0" w:color="auto"/>
              </w:divBdr>
            </w:div>
            <w:div w:id="1670209127">
              <w:marLeft w:val="0"/>
              <w:marRight w:val="0"/>
              <w:marTop w:val="0"/>
              <w:marBottom w:val="0"/>
              <w:divBdr>
                <w:top w:val="none" w:sz="0" w:space="0" w:color="auto"/>
                <w:left w:val="none" w:sz="0" w:space="0" w:color="auto"/>
                <w:bottom w:val="none" w:sz="0" w:space="0" w:color="auto"/>
                <w:right w:val="none" w:sz="0" w:space="0" w:color="auto"/>
              </w:divBdr>
            </w:div>
            <w:div w:id="812059104">
              <w:marLeft w:val="0"/>
              <w:marRight w:val="0"/>
              <w:marTop w:val="0"/>
              <w:marBottom w:val="0"/>
              <w:divBdr>
                <w:top w:val="none" w:sz="0" w:space="0" w:color="auto"/>
                <w:left w:val="none" w:sz="0" w:space="0" w:color="auto"/>
                <w:bottom w:val="none" w:sz="0" w:space="0" w:color="auto"/>
                <w:right w:val="none" w:sz="0" w:space="0" w:color="auto"/>
              </w:divBdr>
            </w:div>
            <w:div w:id="1508212342">
              <w:marLeft w:val="0"/>
              <w:marRight w:val="0"/>
              <w:marTop w:val="0"/>
              <w:marBottom w:val="0"/>
              <w:divBdr>
                <w:top w:val="none" w:sz="0" w:space="0" w:color="auto"/>
                <w:left w:val="none" w:sz="0" w:space="0" w:color="auto"/>
                <w:bottom w:val="none" w:sz="0" w:space="0" w:color="auto"/>
                <w:right w:val="none" w:sz="0" w:space="0" w:color="auto"/>
              </w:divBdr>
            </w:div>
            <w:div w:id="350301558">
              <w:marLeft w:val="0"/>
              <w:marRight w:val="0"/>
              <w:marTop w:val="0"/>
              <w:marBottom w:val="0"/>
              <w:divBdr>
                <w:top w:val="none" w:sz="0" w:space="0" w:color="auto"/>
                <w:left w:val="none" w:sz="0" w:space="0" w:color="auto"/>
                <w:bottom w:val="none" w:sz="0" w:space="0" w:color="auto"/>
                <w:right w:val="none" w:sz="0" w:space="0" w:color="auto"/>
              </w:divBdr>
            </w:div>
            <w:div w:id="717320889">
              <w:marLeft w:val="0"/>
              <w:marRight w:val="0"/>
              <w:marTop w:val="0"/>
              <w:marBottom w:val="0"/>
              <w:divBdr>
                <w:top w:val="none" w:sz="0" w:space="0" w:color="auto"/>
                <w:left w:val="none" w:sz="0" w:space="0" w:color="auto"/>
                <w:bottom w:val="none" w:sz="0" w:space="0" w:color="auto"/>
                <w:right w:val="none" w:sz="0" w:space="0" w:color="auto"/>
              </w:divBdr>
            </w:div>
            <w:div w:id="1380086573">
              <w:marLeft w:val="0"/>
              <w:marRight w:val="0"/>
              <w:marTop w:val="0"/>
              <w:marBottom w:val="0"/>
              <w:divBdr>
                <w:top w:val="none" w:sz="0" w:space="0" w:color="auto"/>
                <w:left w:val="none" w:sz="0" w:space="0" w:color="auto"/>
                <w:bottom w:val="none" w:sz="0" w:space="0" w:color="auto"/>
                <w:right w:val="none" w:sz="0" w:space="0" w:color="auto"/>
              </w:divBdr>
            </w:div>
            <w:div w:id="862405151">
              <w:marLeft w:val="0"/>
              <w:marRight w:val="0"/>
              <w:marTop w:val="0"/>
              <w:marBottom w:val="0"/>
              <w:divBdr>
                <w:top w:val="none" w:sz="0" w:space="0" w:color="auto"/>
                <w:left w:val="none" w:sz="0" w:space="0" w:color="auto"/>
                <w:bottom w:val="none" w:sz="0" w:space="0" w:color="auto"/>
                <w:right w:val="none" w:sz="0" w:space="0" w:color="auto"/>
              </w:divBdr>
            </w:div>
            <w:div w:id="1031297655">
              <w:marLeft w:val="0"/>
              <w:marRight w:val="0"/>
              <w:marTop w:val="0"/>
              <w:marBottom w:val="0"/>
              <w:divBdr>
                <w:top w:val="none" w:sz="0" w:space="0" w:color="auto"/>
                <w:left w:val="none" w:sz="0" w:space="0" w:color="auto"/>
                <w:bottom w:val="none" w:sz="0" w:space="0" w:color="auto"/>
                <w:right w:val="none" w:sz="0" w:space="0" w:color="auto"/>
              </w:divBdr>
            </w:div>
            <w:div w:id="528177263">
              <w:marLeft w:val="0"/>
              <w:marRight w:val="0"/>
              <w:marTop w:val="0"/>
              <w:marBottom w:val="0"/>
              <w:divBdr>
                <w:top w:val="none" w:sz="0" w:space="0" w:color="auto"/>
                <w:left w:val="none" w:sz="0" w:space="0" w:color="auto"/>
                <w:bottom w:val="none" w:sz="0" w:space="0" w:color="auto"/>
                <w:right w:val="none" w:sz="0" w:space="0" w:color="auto"/>
              </w:divBdr>
            </w:div>
            <w:div w:id="1217282075">
              <w:marLeft w:val="0"/>
              <w:marRight w:val="0"/>
              <w:marTop w:val="0"/>
              <w:marBottom w:val="0"/>
              <w:divBdr>
                <w:top w:val="none" w:sz="0" w:space="0" w:color="auto"/>
                <w:left w:val="none" w:sz="0" w:space="0" w:color="auto"/>
                <w:bottom w:val="none" w:sz="0" w:space="0" w:color="auto"/>
                <w:right w:val="none" w:sz="0" w:space="0" w:color="auto"/>
              </w:divBdr>
            </w:div>
            <w:div w:id="1851293306">
              <w:marLeft w:val="0"/>
              <w:marRight w:val="0"/>
              <w:marTop w:val="0"/>
              <w:marBottom w:val="0"/>
              <w:divBdr>
                <w:top w:val="none" w:sz="0" w:space="0" w:color="auto"/>
                <w:left w:val="none" w:sz="0" w:space="0" w:color="auto"/>
                <w:bottom w:val="none" w:sz="0" w:space="0" w:color="auto"/>
                <w:right w:val="none" w:sz="0" w:space="0" w:color="auto"/>
              </w:divBdr>
            </w:div>
            <w:div w:id="832987529">
              <w:marLeft w:val="0"/>
              <w:marRight w:val="0"/>
              <w:marTop w:val="0"/>
              <w:marBottom w:val="0"/>
              <w:divBdr>
                <w:top w:val="none" w:sz="0" w:space="0" w:color="auto"/>
                <w:left w:val="none" w:sz="0" w:space="0" w:color="auto"/>
                <w:bottom w:val="none" w:sz="0" w:space="0" w:color="auto"/>
                <w:right w:val="none" w:sz="0" w:space="0" w:color="auto"/>
              </w:divBdr>
            </w:div>
            <w:div w:id="1669479061">
              <w:marLeft w:val="0"/>
              <w:marRight w:val="0"/>
              <w:marTop w:val="0"/>
              <w:marBottom w:val="0"/>
              <w:divBdr>
                <w:top w:val="none" w:sz="0" w:space="0" w:color="auto"/>
                <w:left w:val="none" w:sz="0" w:space="0" w:color="auto"/>
                <w:bottom w:val="none" w:sz="0" w:space="0" w:color="auto"/>
                <w:right w:val="none" w:sz="0" w:space="0" w:color="auto"/>
              </w:divBdr>
            </w:div>
            <w:div w:id="251469987">
              <w:marLeft w:val="0"/>
              <w:marRight w:val="0"/>
              <w:marTop w:val="0"/>
              <w:marBottom w:val="0"/>
              <w:divBdr>
                <w:top w:val="none" w:sz="0" w:space="0" w:color="auto"/>
                <w:left w:val="none" w:sz="0" w:space="0" w:color="auto"/>
                <w:bottom w:val="none" w:sz="0" w:space="0" w:color="auto"/>
                <w:right w:val="none" w:sz="0" w:space="0" w:color="auto"/>
              </w:divBdr>
            </w:div>
            <w:div w:id="571936388">
              <w:marLeft w:val="0"/>
              <w:marRight w:val="0"/>
              <w:marTop w:val="0"/>
              <w:marBottom w:val="0"/>
              <w:divBdr>
                <w:top w:val="none" w:sz="0" w:space="0" w:color="auto"/>
                <w:left w:val="none" w:sz="0" w:space="0" w:color="auto"/>
                <w:bottom w:val="none" w:sz="0" w:space="0" w:color="auto"/>
                <w:right w:val="none" w:sz="0" w:space="0" w:color="auto"/>
              </w:divBdr>
            </w:div>
            <w:div w:id="1564752136">
              <w:marLeft w:val="0"/>
              <w:marRight w:val="0"/>
              <w:marTop w:val="0"/>
              <w:marBottom w:val="0"/>
              <w:divBdr>
                <w:top w:val="none" w:sz="0" w:space="0" w:color="auto"/>
                <w:left w:val="none" w:sz="0" w:space="0" w:color="auto"/>
                <w:bottom w:val="none" w:sz="0" w:space="0" w:color="auto"/>
                <w:right w:val="none" w:sz="0" w:space="0" w:color="auto"/>
              </w:divBdr>
            </w:div>
            <w:div w:id="1970818404">
              <w:marLeft w:val="0"/>
              <w:marRight w:val="0"/>
              <w:marTop w:val="0"/>
              <w:marBottom w:val="0"/>
              <w:divBdr>
                <w:top w:val="none" w:sz="0" w:space="0" w:color="auto"/>
                <w:left w:val="none" w:sz="0" w:space="0" w:color="auto"/>
                <w:bottom w:val="none" w:sz="0" w:space="0" w:color="auto"/>
                <w:right w:val="none" w:sz="0" w:space="0" w:color="auto"/>
              </w:divBdr>
            </w:div>
            <w:div w:id="391658567">
              <w:marLeft w:val="0"/>
              <w:marRight w:val="0"/>
              <w:marTop w:val="0"/>
              <w:marBottom w:val="0"/>
              <w:divBdr>
                <w:top w:val="none" w:sz="0" w:space="0" w:color="auto"/>
                <w:left w:val="none" w:sz="0" w:space="0" w:color="auto"/>
                <w:bottom w:val="none" w:sz="0" w:space="0" w:color="auto"/>
                <w:right w:val="none" w:sz="0" w:space="0" w:color="auto"/>
              </w:divBdr>
            </w:div>
            <w:div w:id="125199611">
              <w:marLeft w:val="0"/>
              <w:marRight w:val="0"/>
              <w:marTop w:val="0"/>
              <w:marBottom w:val="0"/>
              <w:divBdr>
                <w:top w:val="none" w:sz="0" w:space="0" w:color="auto"/>
                <w:left w:val="none" w:sz="0" w:space="0" w:color="auto"/>
                <w:bottom w:val="none" w:sz="0" w:space="0" w:color="auto"/>
                <w:right w:val="none" w:sz="0" w:space="0" w:color="auto"/>
              </w:divBdr>
            </w:div>
            <w:div w:id="271011208">
              <w:marLeft w:val="0"/>
              <w:marRight w:val="0"/>
              <w:marTop w:val="0"/>
              <w:marBottom w:val="0"/>
              <w:divBdr>
                <w:top w:val="none" w:sz="0" w:space="0" w:color="auto"/>
                <w:left w:val="none" w:sz="0" w:space="0" w:color="auto"/>
                <w:bottom w:val="none" w:sz="0" w:space="0" w:color="auto"/>
                <w:right w:val="none" w:sz="0" w:space="0" w:color="auto"/>
              </w:divBdr>
            </w:div>
            <w:div w:id="2115708234">
              <w:marLeft w:val="0"/>
              <w:marRight w:val="0"/>
              <w:marTop w:val="0"/>
              <w:marBottom w:val="0"/>
              <w:divBdr>
                <w:top w:val="none" w:sz="0" w:space="0" w:color="auto"/>
                <w:left w:val="none" w:sz="0" w:space="0" w:color="auto"/>
                <w:bottom w:val="none" w:sz="0" w:space="0" w:color="auto"/>
                <w:right w:val="none" w:sz="0" w:space="0" w:color="auto"/>
              </w:divBdr>
            </w:div>
            <w:div w:id="406153826">
              <w:marLeft w:val="0"/>
              <w:marRight w:val="0"/>
              <w:marTop w:val="0"/>
              <w:marBottom w:val="0"/>
              <w:divBdr>
                <w:top w:val="none" w:sz="0" w:space="0" w:color="auto"/>
                <w:left w:val="none" w:sz="0" w:space="0" w:color="auto"/>
                <w:bottom w:val="none" w:sz="0" w:space="0" w:color="auto"/>
                <w:right w:val="none" w:sz="0" w:space="0" w:color="auto"/>
              </w:divBdr>
            </w:div>
            <w:div w:id="1274939310">
              <w:marLeft w:val="0"/>
              <w:marRight w:val="0"/>
              <w:marTop w:val="0"/>
              <w:marBottom w:val="0"/>
              <w:divBdr>
                <w:top w:val="none" w:sz="0" w:space="0" w:color="auto"/>
                <w:left w:val="none" w:sz="0" w:space="0" w:color="auto"/>
                <w:bottom w:val="none" w:sz="0" w:space="0" w:color="auto"/>
                <w:right w:val="none" w:sz="0" w:space="0" w:color="auto"/>
              </w:divBdr>
            </w:div>
            <w:div w:id="468597007">
              <w:marLeft w:val="0"/>
              <w:marRight w:val="0"/>
              <w:marTop w:val="0"/>
              <w:marBottom w:val="0"/>
              <w:divBdr>
                <w:top w:val="none" w:sz="0" w:space="0" w:color="auto"/>
                <w:left w:val="none" w:sz="0" w:space="0" w:color="auto"/>
                <w:bottom w:val="none" w:sz="0" w:space="0" w:color="auto"/>
                <w:right w:val="none" w:sz="0" w:space="0" w:color="auto"/>
              </w:divBdr>
            </w:div>
            <w:div w:id="2064718121">
              <w:marLeft w:val="0"/>
              <w:marRight w:val="0"/>
              <w:marTop w:val="0"/>
              <w:marBottom w:val="0"/>
              <w:divBdr>
                <w:top w:val="none" w:sz="0" w:space="0" w:color="auto"/>
                <w:left w:val="none" w:sz="0" w:space="0" w:color="auto"/>
                <w:bottom w:val="none" w:sz="0" w:space="0" w:color="auto"/>
                <w:right w:val="none" w:sz="0" w:space="0" w:color="auto"/>
              </w:divBdr>
            </w:div>
            <w:div w:id="1446342839">
              <w:marLeft w:val="0"/>
              <w:marRight w:val="0"/>
              <w:marTop w:val="0"/>
              <w:marBottom w:val="0"/>
              <w:divBdr>
                <w:top w:val="none" w:sz="0" w:space="0" w:color="auto"/>
                <w:left w:val="none" w:sz="0" w:space="0" w:color="auto"/>
                <w:bottom w:val="none" w:sz="0" w:space="0" w:color="auto"/>
                <w:right w:val="none" w:sz="0" w:space="0" w:color="auto"/>
              </w:divBdr>
            </w:div>
            <w:div w:id="859708244">
              <w:marLeft w:val="0"/>
              <w:marRight w:val="0"/>
              <w:marTop w:val="0"/>
              <w:marBottom w:val="0"/>
              <w:divBdr>
                <w:top w:val="none" w:sz="0" w:space="0" w:color="auto"/>
                <w:left w:val="none" w:sz="0" w:space="0" w:color="auto"/>
                <w:bottom w:val="none" w:sz="0" w:space="0" w:color="auto"/>
                <w:right w:val="none" w:sz="0" w:space="0" w:color="auto"/>
              </w:divBdr>
            </w:div>
            <w:div w:id="2094231459">
              <w:marLeft w:val="0"/>
              <w:marRight w:val="0"/>
              <w:marTop w:val="0"/>
              <w:marBottom w:val="0"/>
              <w:divBdr>
                <w:top w:val="none" w:sz="0" w:space="0" w:color="auto"/>
                <w:left w:val="none" w:sz="0" w:space="0" w:color="auto"/>
                <w:bottom w:val="none" w:sz="0" w:space="0" w:color="auto"/>
                <w:right w:val="none" w:sz="0" w:space="0" w:color="auto"/>
              </w:divBdr>
            </w:div>
            <w:div w:id="1920288634">
              <w:marLeft w:val="0"/>
              <w:marRight w:val="0"/>
              <w:marTop w:val="0"/>
              <w:marBottom w:val="0"/>
              <w:divBdr>
                <w:top w:val="none" w:sz="0" w:space="0" w:color="auto"/>
                <w:left w:val="none" w:sz="0" w:space="0" w:color="auto"/>
                <w:bottom w:val="none" w:sz="0" w:space="0" w:color="auto"/>
                <w:right w:val="none" w:sz="0" w:space="0" w:color="auto"/>
              </w:divBdr>
            </w:div>
            <w:div w:id="631903982">
              <w:marLeft w:val="0"/>
              <w:marRight w:val="0"/>
              <w:marTop w:val="0"/>
              <w:marBottom w:val="0"/>
              <w:divBdr>
                <w:top w:val="none" w:sz="0" w:space="0" w:color="auto"/>
                <w:left w:val="none" w:sz="0" w:space="0" w:color="auto"/>
                <w:bottom w:val="none" w:sz="0" w:space="0" w:color="auto"/>
                <w:right w:val="none" w:sz="0" w:space="0" w:color="auto"/>
              </w:divBdr>
            </w:div>
            <w:div w:id="1188060406">
              <w:marLeft w:val="0"/>
              <w:marRight w:val="0"/>
              <w:marTop w:val="0"/>
              <w:marBottom w:val="0"/>
              <w:divBdr>
                <w:top w:val="none" w:sz="0" w:space="0" w:color="auto"/>
                <w:left w:val="none" w:sz="0" w:space="0" w:color="auto"/>
                <w:bottom w:val="none" w:sz="0" w:space="0" w:color="auto"/>
                <w:right w:val="none" w:sz="0" w:space="0" w:color="auto"/>
              </w:divBdr>
            </w:div>
            <w:div w:id="1737163393">
              <w:marLeft w:val="0"/>
              <w:marRight w:val="0"/>
              <w:marTop w:val="0"/>
              <w:marBottom w:val="0"/>
              <w:divBdr>
                <w:top w:val="none" w:sz="0" w:space="0" w:color="auto"/>
                <w:left w:val="none" w:sz="0" w:space="0" w:color="auto"/>
                <w:bottom w:val="none" w:sz="0" w:space="0" w:color="auto"/>
                <w:right w:val="none" w:sz="0" w:space="0" w:color="auto"/>
              </w:divBdr>
            </w:div>
            <w:div w:id="39362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21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1841</Words>
  <Characters>10494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Стальмакова</dc:creator>
  <cp:keywords/>
  <dc:description/>
  <cp:lastModifiedBy>Ирина Стальмакова</cp:lastModifiedBy>
  <cp:revision>4</cp:revision>
  <dcterms:created xsi:type="dcterms:W3CDTF">2025-09-07T18:43:00Z</dcterms:created>
  <dcterms:modified xsi:type="dcterms:W3CDTF">2025-09-07T19:30:00Z</dcterms:modified>
</cp:coreProperties>
</file>